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C5502" w14:textId="77777777" w:rsidR="00F41B11" w:rsidRPr="00404EE7" w:rsidRDefault="00F41B11" w:rsidP="00F41B11">
      <w:pPr>
        <w:jc w:val="center"/>
        <w:rPr>
          <w:rFonts w:ascii="OpenDyslexic" w:hAnsi="OpenDyslexic"/>
          <w:b/>
          <w:sz w:val="66"/>
          <w:u w:val="single"/>
        </w:rPr>
      </w:pPr>
      <w:bookmarkStart w:id="0" w:name="_GoBack"/>
      <w:bookmarkEnd w:id="0"/>
      <w:r w:rsidRPr="00404EE7">
        <w:rPr>
          <w:rFonts w:ascii="OpenDyslexic" w:hAnsi="OpenDyslexic"/>
          <w:b/>
          <w:sz w:val="66"/>
          <w:u w:val="single"/>
        </w:rPr>
        <w:t>Religious Studies: Philosophy and Ethics</w:t>
      </w:r>
    </w:p>
    <w:p w14:paraId="43FC5503" w14:textId="77777777" w:rsidR="00F41B11" w:rsidRPr="00404EE7" w:rsidRDefault="00F41B11" w:rsidP="00F41B11">
      <w:pPr>
        <w:jc w:val="center"/>
        <w:rPr>
          <w:rFonts w:ascii="OpenDyslexic" w:hAnsi="OpenDyslexic"/>
          <w:sz w:val="46"/>
        </w:rPr>
      </w:pPr>
    </w:p>
    <w:p w14:paraId="43FC5504" w14:textId="77777777" w:rsidR="00F41B11" w:rsidRDefault="00F41B11" w:rsidP="00F41B11">
      <w:pPr>
        <w:jc w:val="center"/>
        <w:rPr>
          <w:rFonts w:ascii="OpenDyslexic" w:hAnsi="OpenDyslexic"/>
          <w:sz w:val="46"/>
        </w:rPr>
      </w:pPr>
      <w:r>
        <w:rPr>
          <w:rFonts w:ascii="OpenDyslexic" w:hAnsi="OpenDyslexic"/>
          <w:noProof/>
          <w:sz w:val="46"/>
        </w:rPr>
        <w:drawing>
          <wp:anchor distT="0" distB="0" distL="114300" distR="114300" simplePos="0" relativeHeight="251660288" behindDoc="1" locked="0" layoutInCell="1" allowOverlap="1" wp14:anchorId="43FC55A8" wp14:editId="43FC55A9">
            <wp:simplePos x="0" y="0"/>
            <wp:positionH relativeFrom="column">
              <wp:posOffset>647700</wp:posOffset>
            </wp:positionH>
            <wp:positionV relativeFrom="paragraph">
              <wp:posOffset>134620</wp:posOffset>
            </wp:positionV>
            <wp:extent cx="4203700" cy="3766820"/>
            <wp:effectExtent l="0" t="0" r="6350" b="5080"/>
            <wp:wrapTight wrapText="bothSides">
              <wp:wrapPolygon edited="0">
                <wp:start x="0" y="0"/>
                <wp:lineTo x="0" y="21520"/>
                <wp:lineTo x="21535" y="21520"/>
                <wp:lineTo x="21535" y="0"/>
                <wp:lineTo x="0" y="0"/>
              </wp:wrapPolygon>
            </wp:wrapTight>
            <wp:docPr id="2" name="Picture 2" descr="http://4.bp.blogspot.com/-0-3_3UNHv0g/Tv2PFGnruQI/AAAAAAAADsg/a--Us_W_vbs/s1600/philosoph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0-3_3UNHv0g/Tv2PFGnruQI/AAAAAAAADsg/a--Us_W_vbs/s1600/philosopher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03700" cy="3766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FC5505" w14:textId="77777777" w:rsidR="00F41B11" w:rsidRDefault="00F41B11" w:rsidP="00F41B11">
      <w:pPr>
        <w:jc w:val="center"/>
        <w:rPr>
          <w:rFonts w:ascii="OpenDyslexic" w:hAnsi="OpenDyslexic"/>
          <w:sz w:val="46"/>
        </w:rPr>
      </w:pPr>
    </w:p>
    <w:p w14:paraId="43FC5506" w14:textId="77777777" w:rsidR="00F41B11" w:rsidRDefault="00F41B11" w:rsidP="00F41B11">
      <w:pPr>
        <w:jc w:val="center"/>
        <w:rPr>
          <w:rFonts w:ascii="OpenDyslexic" w:hAnsi="OpenDyslexic"/>
          <w:sz w:val="46"/>
        </w:rPr>
      </w:pPr>
    </w:p>
    <w:p w14:paraId="43FC5507" w14:textId="77777777" w:rsidR="00F41B11" w:rsidRDefault="00F41B11" w:rsidP="00F41B11">
      <w:pPr>
        <w:jc w:val="center"/>
        <w:rPr>
          <w:rFonts w:ascii="OpenDyslexic" w:hAnsi="OpenDyslexic"/>
          <w:sz w:val="46"/>
        </w:rPr>
      </w:pPr>
    </w:p>
    <w:p w14:paraId="43FC5508" w14:textId="77777777" w:rsidR="00F41B11" w:rsidRDefault="00F41B11" w:rsidP="00F41B11">
      <w:pPr>
        <w:jc w:val="center"/>
        <w:rPr>
          <w:rFonts w:ascii="OpenDyslexic" w:hAnsi="OpenDyslexic"/>
          <w:sz w:val="46"/>
        </w:rPr>
      </w:pPr>
    </w:p>
    <w:p w14:paraId="43FC5509" w14:textId="77777777" w:rsidR="00F41B11" w:rsidRDefault="00F41B11" w:rsidP="00F41B11">
      <w:pPr>
        <w:jc w:val="center"/>
        <w:rPr>
          <w:rFonts w:ascii="OpenDyslexic" w:hAnsi="OpenDyslexic"/>
          <w:sz w:val="46"/>
        </w:rPr>
      </w:pPr>
    </w:p>
    <w:p w14:paraId="43FC550A" w14:textId="77777777" w:rsidR="00F41B11" w:rsidRDefault="00F41B11" w:rsidP="00F41B11">
      <w:pPr>
        <w:jc w:val="center"/>
        <w:rPr>
          <w:rFonts w:ascii="OpenDyslexic" w:hAnsi="OpenDyslexic"/>
          <w:sz w:val="46"/>
        </w:rPr>
      </w:pPr>
    </w:p>
    <w:p w14:paraId="43FC550B" w14:textId="77777777" w:rsidR="00F41B11" w:rsidRDefault="00F41B11" w:rsidP="00F41B11">
      <w:pPr>
        <w:jc w:val="center"/>
        <w:rPr>
          <w:rFonts w:ascii="OpenDyslexic" w:hAnsi="OpenDyslexic"/>
          <w:sz w:val="46"/>
        </w:rPr>
      </w:pPr>
    </w:p>
    <w:p w14:paraId="43FC550C" w14:textId="77777777" w:rsidR="00F41B11" w:rsidRDefault="00F41B11" w:rsidP="00F41B11">
      <w:pPr>
        <w:jc w:val="center"/>
        <w:rPr>
          <w:rFonts w:ascii="OpenDyslexic" w:hAnsi="OpenDyslexic"/>
          <w:sz w:val="46"/>
        </w:rPr>
      </w:pPr>
    </w:p>
    <w:p w14:paraId="43FC550D" w14:textId="77777777" w:rsidR="00F41B11" w:rsidRDefault="00F41B11" w:rsidP="00F41B11">
      <w:pPr>
        <w:jc w:val="center"/>
        <w:rPr>
          <w:rFonts w:ascii="OpenDyslexic" w:hAnsi="OpenDyslexic"/>
          <w:sz w:val="46"/>
        </w:rPr>
      </w:pPr>
    </w:p>
    <w:p w14:paraId="43FC550E" w14:textId="77777777" w:rsidR="00F41B11" w:rsidRDefault="00F54C9F" w:rsidP="00F41B11">
      <w:pPr>
        <w:jc w:val="center"/>
        <w:rPr>
          <w:rFonts w:ascii="OpenDyslexic" w:hAnsi="OpenDyslexic"/>
          <w:sz w:val="46"/>
        </w:rPr>
      </w:pPr>
      <w:r>
        <w:rPr>
          <w:rFonts w:ascii="OpenDyslexic" w:hAnsi="OpenDyslexic"/>
          <w:sz w:val="46"/>
        </w:rPr>
        <w:t>Teacher</w:t>
      </w:r>
      <w:r w:rsidR="00F41B11" w:rsidRPr="00404EE7">
        <w:rPr>
          <w:rFonts w:ascii="OpenDyslexic" w:hAnsi="OpenDyslexic"/>
          <w:sz w:val="46"/>
        </w:rPr>
        <w:t xml:space="preserve">: </w:t>
      </w:r>
    </w:p>
    <w:p w14:paraId="43FC550F" w14:textId="77777777" w:rsidR="00F41B11" w:rsidRDefault="00F41B11" w:rsidP="00F41B11">
      <w:pPr>
        <w:jc w:val="center"/>
        <w:rPr>
          <w:rFonts w:ascii="OpenDyslexic" w:hAnsi="OpenDyslexic"/>
          <w:sz w:val="46"/>
        </w:rPr>
      </w:pPr>
    </w:p>
    <w:p w14:paraId="43FC5510" w14:textId="77777777" w:rsidR="00F41B11" w:rsidRDefault="00F41B11" w:rsidP="00F41B11">
      <w:pPr>
        <w:jc w:val="center"/>
        <w:rPr>
          <w:rFonts w:ascii="OpenDyslexic" w:hAnsi="OpenDyslexic"/>
          <w:sz w:val="46"/>
        </w:rPr>
      </w:pPr>
      <w:r>
        <w:rPr>
          <w:rFonts w:ascii="OpenDyslexic" w:hAnsi="OpenDyslexic"/>
          <w:sz w:val="46"/>
        </w:rPr>
        <w:t>Mr P Edwards (Head of REP)</w:t>
      </w:r>
    </w:p>
    <w:p w14:paraId="43FC5511" w14:textId="77777777" w:rsidR="00F41B11" w:rsidRPr="00404EE7" w:rsidRDefault="006229C2" w:rsidP="00F41B11">
      <w:pPr>
        <w:jc w:val="center"/>
        <w:rPr>
          <w:rFonts w:ascii="OpenDyslexic" w:hAnsi="OpenDyslexic"/>
          <w:sz w:val="46"/>
        </w:rPr>
      </w:pPr>
      <w:hyperlink r:id="rId7" w:history="1">
        <w:r w:rsidR="00F41B11" w:rsidRPr="00404EE7">
          <w:rPr>
            <w:rStyle w:val="Hyperlink"/>
            <w:rFonts w:ascii="OpenDyslexic" w:hAnsi="OpenDyslexic"/>
            <w:sz w:val="40"/>
          </w:rPr>
          <w:t>pedwards@bristolcathedral.org.uk</w:t>
        </w:r>
      </w:hyperlink>
    </w:p>
    <w:p w14:paraId="43FC5512" w14:textId="77777777" w:rsidR="00F41B11" w:rsidRPr="00404EE7" w:rsidRDefault="00F41B11" w:rsidP="00F41B11">
      <w:pPr>
        <w:jc w:val="center"/>
        <w:rPr>
          <w:rFonts w:ascii="OpenDyslexic" w:hAnsi="OpenDyslexic"/>
          <w:sz w:val="46"/>
        </w:rPr>
      </w:pPr>
    </w:p>
    <w:p w14:paraId="43FC5513" w14:textId="77777777" w:rsidR="00F41B11" w:rsidRDefault="00F41B11" w:rsidP="00F41B11">
      <w:pPr>
        <w:rPr>
          <w:rFonts w:ascii="OpenDyslexic" w:hAnsi="OpenDyslexic"/>
          <w:sz w:val="46"/>
        </w:rPr>
      </w:pPr>
    </w:p>
    <w:p w14:paraId="43FC5514" w14:textId="77777777" w:rsidR="00F54C9F" w:rsidRDefault="00F54C9F" w:rsidP="00F41B11">
      <w:pPr>
        <w:rPr>
          <w:rFonts w:ascii="OpenDyslexic" w:hAnsi="OpenDyslexic"/>
          <w:sz w:val="46"/>
        </w:rPr>
      </w:pPr>
    </w:p>
    <w:p w14:paraId="43FC5515" w14:textId="77777777" w:rsidR="00F54C9F" w:rsidRDefault="00F54C9F" w:rsidP="00F41B11"/>
    <w:p w14:paraId="43FC5516" w14:textId="77777777" w:rsidR="005D04F7" w:rsidRDefault="005D04F7" w:rsidP="002109C7">
      <w:pPr>
        <w:rPr>
          <w:rFonts w:ascii="OpenDyslexic" w:hAnsi="OpenDyslexic" w:cs="Arial"/>
          <w:b/>
          <w:sz w:val="36"/>
          <w:szCs w:val="28"/>
          <w:u w:val="single"/>
          <w:lang w:val="en-US"/>
        </w:rPr>
      </w:pPr>
    </w:p>
    <w:p w14:paraId="43FC5517" w14:textId="77777777" w:rsidR="005D04F7" w:rsidRDefault="005D04F7" w:rsidP="002109C7">
      <w:pPr>
        <w:rPr>
          <w:rFonts w:ascii="OpenDyslexic" w:hAnsi="OpenDyslexic" w:cs="Arial"/>
          <w:b/>
          <w:sz w:val="36"/>
          <w:szCs w:val="28"/>
          <w:u w:val="single"/>
          <w:lang w:val="en-US"/>
        </w:rPr>
      </w:pPr>
    </w:p>
    <w:p w14:paraId="43FC5518" w14:textId="77777777" w:rsidR="002109C7" w:rsidRPr="00A640B6" w:rsidRDefault="002109C7" w:rsidP="002109C7">
      <w:pPr>
        <w:rPr>
          <w:rFonts w:ascii="OpenDyslexic" w:hAnsi="OpenDyslexic" w:cs="Arial"/>
          <w:b/>
          <w:sz w:val="36"/>
          <w:szCs w:val="28"/>
          <w:u w:val="single"/>
          <w:lang w:val="en-US"/>
        </w:rPr>
      </w:pPr>
      <w:r w:rsidRPr="00A640B6">
        <w:rPr>
          <w:rFonts w:ascii="OpenDyslexic" w:hAnsi="OpenDyslexic" w:cs="Arial"/>
          <w:b/>
          <w:sz w:val="36"/>
          <w:szCs w:val="28"/>
          <w:u w:val="single"/>
          <w:lang w:val="en-US"/>
        </w:rPr>
        <w:lastRenderedPageBreak/>
        <w:t>RS: Philosophy and Ethics</w:t>
      </w:r>
    </w:p>
    <w:p w14:paraId="43FC5519" w14:textId="77777777" w:rsidR="002109C7" w:rsidRPr="00A640B6" w:rsidRDefault="002109C7" w:rsidP="002109C7">
      <w:pPr>
        <w:rPr>
          <w:rFonts w:ascii="OpenDyslexic" w:hAnsi="OpenDyslexic" w:cs="Arial"/>
          <w:sz w:val="28"/>
          <w:szCs w:val="28"/>
          <w:lang w:val="en-US"/>
        </w:rPr>
      </w:pPr>
    </w:p>
    <w:p w14:paraId="43FC551A" w14:textId="77777777" w:rsidR="002109C7" w:rsidRPr="00A640B6" w:rsidRDefault="002109C7" w:rsidP="002109C7">
      <w:pPr>
        <w:rPr>
          <w:rFonts w:ascii="OpenDyslexic" w:hAnsi="OpenDyslexic" w:cs="Arial"/>
          <w:sz w:val="28"/>
          <w:szCs w:val="28"/>
          <w:lang w:val="en-US"/>
        </w:rPr>
      </w:pPr>
      <w:r w:rsidRPr="00A640B6">
        <w:rPr>
          <w:rFonts w:ascii="OpenDyslexic" w:hAnsi="OpenDyslexic" w:cs="Arial"/>
          <w:sz w:val="28"/>
          <w:szCs w:val="28"/>
          <w:lang w:val="en-US"/>
        </w:rPr>
        <w:t>Welcome to the RS: Philosophy and Ethics course at BCCS. Hopefully you are looking forward to expanding your knowledge and skills in some of the most fascinating areas of human thought. The next two years will be exciting, hard, fun, frustrating, intriguing, brilliant, and many more things that you have yet to experience. You will have the chance to explore the thinking of philosophers throughout history, from Plato to Peter Singer, from Aristotle to Richard Dawkins, as well as your own ideas, and those of your colleagues. The skills you learn during your time here will help you to develop critical thinking, leadership, discussion and essay technique, empathy and confidence. Enlightenment awaits…</w:t>
      </w:r>
    </w:p>
    <w:p w14:paraId="43FC551B" w14:textId="77777777" w:rsidR="002109C7" w:rsidRPr="00A640B6" w:rsidRDefault="002109C7" w:rsidP="002109C7">
      <w:pPr>
        <w:rPr>
          <w:rFonts w:ascii="OpenDyslexic" w:hAnsi="OpenDyslexic" w:cs="Arial"/>
          <w:sz w:val="28"/>
          <w:szCs w:val="28"/>
          <w:lang w:val="en-US"/>
        </w:rPr>
      </w:pPr>
    </w:p>
    <w:p w14:paraId="43FC551C" w14:textId="77777777" w:rsidR="002109C7" w:rsidRPr="00A640B6" w:rsidRDefault="002109C7" w:rsidP="002109C7">
      <w:pPr>
        <w:rPr>
          <w:rFonts w:ascii="OpenDyslexic" w:hAnsi="OpenDyslexic" w:cs="Arial"/>
          <w:b/>
          <w:sz w:val="28"/>
          <w:szCs w:val="28"/>
          <w:lang w:val="en-US"/>
        </w:rPr>
      </w:pPr>
      <w:r w:rsidRPr="00A640B6">
        <w:rPr>
          <w:rFonts w:ascii="OpenDyslexic" w:hAnsi="OpenDyslexic" w:cs="Arial"/>
          <w:b/>
          <w:sz w:val="28"/>
          <w:szCs w:val="28"/>
          <w:lang w:val="en-US"/>
        </w:rPr>
        <w:t>Expectations</w:t>
      </w:r>
    </w:p>
    <w:p w14:paraId="43FC551D" w14:textId="77777777" w:rsidR="002109C7" w:rsidRPr="00A640B6" w:rsidRDefault="002109C7" w:rsidP="002109C7">
      <w:pPr>
        <w:rPr>
          <w:rFonts w:ascii="OpenDyslexic" w:hAnsi="OpenDyslexic" w:cs="Arial"/>
          <w:sz w:val="28"/>
          <w:szCs w:val="28"/>
          <w:lang w:val="en-US"/>
        </w:rPr>
      </w:pPr>
    </w:p>
    <w:p w14:paraId="43FC551E" w14:textId="77777777" w:rsidR="002109C7" w:rsidRPr="00A640B6" w:rsidRDefault="002109C7" w:rsidP="002109C7">
      <w:pPr>
        <w:rPr>
          <w:rFonts w:ascii="OpenDyslexic" w:hAnsi="OpenDyslexic" w:cs="Arial"/>
          <w:sz w:val="28"/>
          <w:szCs w:val="28"/>
          <w:lang w:val="en-US"/>
        </w:rPr>
      </w:pPr>
      <w:r w:rsidRPr="00A640B6">
        <w:rPr>
          <w:rFonts w:ascii="OpenDyslexic" w:hAnsi="OpenDyslexic" w:cs="Arial"/>
          <w:sz w:val="28"/>
          <w:szCs w:val="28"/>
          <w:lang w:val="en-US"/>
        </w:rPr>
        <w:t xml:space="preserve">From the start of year 12 you will be expected to show more independence and </w:t>
      </w:r>
      <w:proofErr w:type="spellStart"/>
      <w:r w:rsidRPr="00A640B6">
        <w:rPr>
          <w:rFonts w:ascii="OpenDyslexic" w:hAnsi="OpenDyslexic" w:cs="Arial"/>
          <w:sz w:val="28"/>
          <w:szCs w:val="28"/>
          <w:lang w:val="en-US"/>
        </w:rPr>
        <w:t>organisation</w:t>
      </w:r>
      <w:proofErr w:type="spellEnd"/>
      <w:r w:rsidRPr="00A640B6">
        <w:rPr>
          <w:rFonts w:ascii="OpenDyslexic" w:hAnsi="OpenDyslexic" w:cs="Arial"/>
          <w:sz w:val="28"/>
          <w:szCs w:val="28"/>
          <w:lang w:val="en-US"/>
        </w:rPr>
        <w:t xml:space="preserve"> than at GCSE level. You will need to be pro-active in background reading on the topics we study, in order to give yourself the best possible chance of achieving a high grade. While your teacher will be able to point you in the right direction, your self-motivation is very important. </w:t>
      </w:r>
    </w:p>
    <w:p w14:paraId="43FC551F" w14:textId="77777777" w:rsidR="002109C7" w:rsidRPr="00A640B6" w:rsidRDefault="002109C7" w:rsidP="002109C7">
      <w:pPr>
        <w:rPr>
          <w:rFonts w:ascii="OpenDyslexic" w:hAnsi="OpenDyslexic" w:cs="Arial"/>
          <w:sz w:val="28"/>
          <w:szCs w:val="28"/>
          <w:lang w:val="en-US"/>
        </w:rPr>
      </w:pPr>
    </w:p>
    <w:p w14:paraId="43FC5520" w14:textId="77777777" w:rsidR="002109C7" w:rsidRPr="00A640B6" w:rsidRDefault="002109C7" w:rsidP="002109C7">
      <w:pPr>
        <w:rPr>
          <w:rFonts w:ascii="OpenDyslexic" w:hAnsi="OpenDyslexic" w:cs="Arial"/>
          <w:sz w:val="28"/>
          <w:szCs w:val="28"/>
          <w:lang w:val="en-US"/>
        </w:rPr>
      </w:pPr>
      <w:r w:rsidRPr="00A640B6">
        <w:rPr>
          <w:rFonts w:ascii="OpenDyslexic" w:hAnsi="OpenDyslexic" w:cs="Arial"/>
          <w:sz w:val="28"/>
          <w:szCs w:val="28"/>
          <w:lang w:val="en-US"/>
        </w:rPr>
        <w:t>You will need to keep all work, essays and feedback in a well-</w:t>
      </w:r>
      <w:proofErr w:type="spellStart"/>
      <w:r w:rsidRPr="00A640B6">
        <w:rPr>
          <w:rFonts w:ascii="OpenDyslexic" w:hAnsi="OpenDyslexic" w:cs="Arial"/>
          <w:sz w:val="28"/>
          <w:szCs w:val="28"/>
          <w:lang w:val="en-US"/>
        </w:rPr>
        <w:t>organised</w:t>
      </w:r>
      <w:proofErr w:type="spellEnd"/>
      <w:r w:rsidRPr="00A640B6">
        <w:rPr>
          <w:rFonts w:ascii="OpenDyslexic" w:hAnsi="OpenDyslexic" w:cs="Arial"/>
          <w:sz w:val="28"/>
          <w:szCs w:val="28"/>
          <w:lang w:val="en-US"/>
        </w:rPr>
        <w:t xml:space="preserve"> file that should be brought with you to every lesson. This will be incredibly helpful when it comes to revision and will also mean that you are able to refer back to previous work throughout the course. </w:t>
      </w:r>
    </w:p>
    <w:p w14:paraId="43FC5521" w14:textId="77777777" w:rsidR="002109C7" w:rsidRPr="00A640B6" w:rsidRDefault="002109C7" w:rsidP="002109C7">
      <w:pPr>
        <w:rPr>
          <w:rFonts w:ascii="OpenDyslexic" w:hAnsi="OpenDyslexic" w:cs="Arial"/>
          <w:sz w:val="28"/>
          <w:szCs w:val="28"/>
          <w:lang w:val="en-US"/>
        </w:rPr>
      </w:pPr>
    </w:p>
    <w:p w14:paraId="43FC5522" w14:textId="77777777" w:rsidR="002109C7" w:rsidRPr="00A640B6" w:rsidRDefault="002109C7" w:rsidP="002109C7">
      <w:pPr>
        <w:rPr>
          <w:rFonts w:ascii="OpenDyslexic" w:hAnsi="OpenDyslexic" w:cs="Arial"/>
          <w:sz w:val="28"/>
          <w:szCs w:val="28"/>
          <w:lang w:val="en-US"/>
        </w:rPr>
      </w:pPr>
      <w:r w:rsidRPr="00A640B6">
        <w:rPr>
          <w:rFonts w:ascii="OpenDyslexic" w:hAnsi="OpenDyslexic" w:cs="Arial"/>
          <w:sz w:val="28"/>
          <w:szCs w:val="28"/>
          <w:lang w:val="en-US"/>
        </w:rPr>
        <w:t>You are expected to attend every lesson and to arrive on time. If you are unable to do so for any reason, you will need to take responsibility for catching up on what you have missed. The nature of the co</w:t>
      </w:r>
      <w:r w:rsidR="00F54C9F">
        <w:rPr>
          <w:rFonts w:ascii="OpenDyslexic" w:hAnsi="OpenDyslexic" w:cs="Arial"/>
          <w:sz w:val="28"/>
          <w:szCs w:val="28"/>
          <w:lang w:val="en-US"/>
        </w:rPr>
        <w:t>urse means that you can</w:t>
      </w:r>
      <w:r w:rsidRPr="00A640B6">
        <w:rPr>
          <w:rFonts w:ascii="OpenDyslexic" w:hAnsi="OpenDyslexic" w:cs="Arial"/>
          <w:sz w:val="28"/>
          <w:szCs w:val="28"/>
          <w:lang w:val="en-US"/>
        </w:rPr>
        <w:t>not afford to miss work.</w:t>
      </w:r>
    </w:p>
    <w:p w14:paraId="43FC5523" w14:textId="77777777" w:rsidR="002109C7" w:rsidRPr="00A640B6" w:rsidRDefault="002109C7" w:rsidP="002109C7">
      <w:pPr>
        <w:rPr>
          <w:rFonts w:ascii="OpenDyslexic" w:hAnsi="OpenDyslexic" w:cs="Arial"/>
          <w:sz w:val="28"/>
          <w:szCs w:val="28"/>
          <w:lang w:val="en-US"/>
        </w:rPr>
      </w:pPr>
    </w:p>
    <w:p w14:paraId="43FC5524" w14:textId="77777777" w:rsidR="002109C7" w:rsidRPr="00A640B6" w:rsidRDefault="002109C7" w:rsidP="002109C7">
      <w:pPr>
        <w:rPr>
          <w:rFonts w:ascii="OpenDyslexic" w:hAnsi="OpenDyslexic" w:cs="Arial"/>
          <w:sz w:val="28"/>
          <w:szCs w:val="28"/>
          <w:lang w:val="en-US"/>
        </w:rPr>
      </w:pPr>
      <w:r w:rsidRPr="00A640B6">
        <w:rPr>
          <w:rFonts w:ascii="OpenDyslexic" w:hAnsi="OpenDyslexic" w:cs="Arial"/>
          <w:sz w:val="28"/>
          <w:szCs w:val="28"/>
          <w:lang w:val="en-US"/>
        </w:rPr>
        <w:lastRenderedPageBreak/>
        <w:t xml:space="preserve">Possibly most important of all, you are expected to listen. Your fellow students and your teacher are there to help and support you, but that will only happen if you are prepared to take on board what is said by others. A good grade at </w:t>
      </w:r>
      <w:proofErr w:type="gramStart"/>
      <w:r w:rsidRPr="00A640B6">
        <w:rPr>
          <w:rFonts w:ascii="OpenDyslexic" w:hAnsi="OpenDyslexic" w:cs="Arial"/>
          <w:sz w:val="28"/>
          <w:szCs w:val="28"/>
          <w:lang w:val="en-US"/>
        </w:rPr>
        <w:t>A</w:t>
      </w:r>
      <w:proofErr w:type="gramEnd"/>
      <w:r w:rsidRPr="00A640B6">
        <w:rPr>
          <w:rFonts w:ascii="OpenDyslexic" w:hAnsi="OpenDyslexic" w:cs="Arial"/>
          <w:sz w:val="28"/>
          <w:szCs w:val="28"/>
          <w:lang w:val="en-US"/>
        </w:rPr>
        <w:t xml:space="preserve"> level depends on your understanding of multiple points of view. </w:t>
      </w:r>
    </w:p>
    <w:p w14:paraId="43FC5525" w14:textId="77777777" w:rsidR="002109C7" w:rsidRPr="00A640B6" w:rsidRDefault="002109C7" w:rsidP="002109C7">
      <w:pPr>
        <w:rPr>
          <w:rFonts w:ascii="OpenDyslexic" w:hAnsi="OpenDyslexic" w:cs="Arial"/>
          <w:sz w:val="28"/>
          <w:szCs w:val="28"/>
          <w:lang w:val="en-US"/>
        </w:rPr>
      </w:pPr>
    </w:p>
    <w:p w14:paraId="43FC5526" w14:textId="77777777" w:rsidR="002109C7" w:rsidRPr="00A640B6" w:rsidRDefault="002109C7" w:rsidP="002109C7">
      <w:pPr>
        <w:rPr>
          <w:rFonts w:ascii="OpenDyslexic" w:hAnsi="OpenDyslexic" w:cs="Arial"/>
          <w:sz w:val="28"/>
          <w:szCs w:val="28"/>
          <w:lang w:val="en-US"/>
        </w:rPr>
      </w:pPr>
    </w:p>
    <w:p w14:paraId="43FC5527" w14:textId="77777777" w:rsidR="002109C7" w:rsidRPr="00A640B6" w:rsidRDefault="002109C7" w:rsidP="002109C7">
      <w:pPr>
        <w:rPr>
          <w:rFonts w:ascii="OpenDyslexic" w:hAnsi="OpenDyslexic" w:cs="Arial"/>
          <w:b/>
          <w:sz w:val="28"/>
          <w:szCs w:val="28"/>
          <w:lang w:val="en-US"/>
        </w:rPr>
      </w:pPr>
      <w:r w:rsidRPr="00A640B6">
        <w:rPr>
          <w:rFonts w:ascii="OpenDyslexic" w:hAnsi="OpenDyslexic" w:cs="Arial"/>
          <w:b/>
          <w:sz w:val="28"/>
          <w:szCs w:val="28"/>
          <w:lang w:val="en-US"/>
        </w:rPr>
        <w:t>What you can expect from us</w:t>
      </w:r>
    </w:p>
    <w:p w14:paraId="43FC5528" w14:textId="77777777" w:rsidR="002109C7" w:rsidRPr="00A640B6" w:rsidRDefault="002109C7" w:rsidP="002109C7">
      <w:pPr>
        <w:rPr>
          <w:rFonts w:ascii="OpenDyslexic" w:hAnsi="OpenDyslexic" w:cs="Arial"/>
          <w:sz w:val="28"/>
          <w:szCs w:val="28"/>
          <w:lang w:val="en-US"/>
        </w:rPr>
      </w:pPr>
    </w:p>
    <w:p w14:paraId="43FC5529" w14:textId="77777777" w:rsidR="002109C7" w:rsidRPr="00A640B6" w:rsidRDefault="002109C7" w:rsidP="002109C7">
      <w:pPr>
        <w:rPr>
          <w:rFonts w:ascii="OpenDyslexic" w:hAnsi="OpenDyslexic" w:cs="Arial"/>
          <w:sz w:val="28"/>
          <w:szCs w:val="28"/>
          <w:lang w:val="en-US"/>
        </w:rPr>
      </w:pPr>
      <w:r w:rsidRPr="00A640B6">
        <w:rPr>
          <w:rFonts w:ascii="OpenDyslexic" w:hAnsi="OpenDyslexic" w:cs="Arial"/>
          <w:sz w:val="28"/>
          <w:szCs w:val="28"/>
          <w:lang w:val="en-US"/>
        </w:rPr>
        <w:t xml:space="preserve">You will have four lessons a week from a qualified and passionate RS: Philosophy and Ethics specialist, who will work hard to make sure your lessons are engaging and will certainly cover everything you need to succeed in your OCR Philosophy and Ethics exam. </w:t>
      </w:r>
    </w:p>
    <w:p w14:paraId="43FC552A" w14:textId="77777777" w:rsidR="002109C7" w:rsidRPr="00A640B6" w:rsidRDefault="002109C7" w:rsidP="002109C7">
      <w:pPr>
        <w:rPr>
          <w:rFonts w:ascii="OpenDyslexic" w:hAnsi="OpenDyslexic" w:cs="Arial"/>
          <w:sz w:val="28"/>
          <w:szCs w:val="28"/>
          <w:lang w:val="en-US"/>
        </w:rPr>
      </w:pPr>
    </w:p>
    <w:p w14:paraId="43FC552B" w14:textId="77777777" w:rsidR="002109C7" w:rsidRPr="00A640B6" w:rsidRDefault="002109C7" w:rsidP="002109C7">
      <w:pPr>
        <w:rPr>
          <w:rFonts w:ascii="OpenDyslexic" w:hAnsi="OpenDyslexic" w:cs="Arial"/>
          <w:sz w:val="28"/>
          <w:szCs w:val="28"/>
          <w:lang w:val="en-US"/>
        </w:rPr>
      </w:pPr>
      <w:r w:rsidRPr="00A640B6">
        <w:rPr>
          <w:rFonts w:ascii="OpenDyslexic" w:hAnsi="OpenDyslexic" w:cs="Arial"/>
          <w:sz w:val="28"/>
          <w:szCs w:val="28"/>
          <w:lang w:val="en-US"/>
        </w:rPr>
        <w:t>You will receive feedback on your work, in order to ensure you know how to improve and progress. This feedback is vital if you are to achieve your potential, so make sure you value it and use it to inform your next piece of work.</w:t>
      </w:r>
    </w:p>
    <w:p w14:paraId="43FC552C" w14:textId="77777777" w:rsidR="002109C7" w:rsidRPr="00A640B6" w:rsidRDefault="002109C7" w:rsidP="002109C7">
      <w:pPr>
        <w:rPr>
          <w:rFonts w:ascii="OpenDyslexic" w:hAnsi="OpenDyslexic" w:cs="Arial"/>
          <w:sz w:val="28"/>
          <w:szCs w:val="28"/>
          <w:lang w:val="en-US"/>
        </w:rPr>
      </w:pPr>
    </w:p>
    <w:p w14:paraId="43FC552D" w14:textId="77777777" w:rsidR="002109C7" w:rsidRPr="00A640B6" w:rsidRDefault="002109C7" w:rsidP="002109C7">
      <w:pPr>
        <w:rPr>
          <w:rFonts w:ascii="OpenDyslexic" w:hAnsi="OpenDyslexic" w:cs="Arial"/>
          <w:sz w:val="28"/>
          <w:szCs w:val="28"/>
          <w:lang w:val="en-US"/>
        </w:rPr>
      </w:pPr>
      <w:r w:rsidRPr="00A640B6">
        <w:rPr>
          <w:rFonts w:ascii="OpenDyslexic" w:hAnsi="OpenDyslexic" w:cs="Arial"/>
          <w:sz w:val="28"/>
          <w:szCs w:val="28"/>
          <w:lang w:val="en-US"/>
        </w:rPr>
        <w:t>You will have the resources, including various text books, original texts and IT, to help you gain the knowledge that you need to succeed. You will also be surrounded by fellow philosophers, who are often the greatest resource of all!</w:t>
      </w:r>
    </w:p>
    <w:p w14:paraId="43FC552E" w14:textId="77777777" w:rsidR="002109C7" w:rsidRPr="00A640B6" w:rsidRDefault="002109C7" w:rsidP="002109C7">
      <w:pPr>
        <w:rPr>
          <w:rFonts w:ascii="OpenDyslexic" w:hAnsi="OpenDyslexic" w:cs="Arial"/>
          <w:sz w:val="28"/>
          <w:szCs w:val="28"/>
          <w:lang w:val="en-US"/>
        </w:rPr>
      </w:pPr>
    </w:p>
    <w:p w14:paraId="43FC552F" w14:textId="77777777" w:rsidR="002109C7" w:rsidRPr="00A640B6" w:rsidRDefault="002109C7" w:rsidP="002109C7">
      <w:pPr>
        <w:widowControl w:val="0"/>
        <w:rPr>
          <w:rFonts w:ascii="OpenDyslexic" w:hAnsi="OpenDyslexic" w:cs="Arial"/>
          <w:b/>
          <w:sz w:val="28"/>
          <w:szCs w:val="28"/>
        </w:rPr>
      </w:pPr>
      <w:r w:rsidRPr="00A640B6">
        <w:rPr>
          <w:rFonts w:ascii="OpenDyslexic" w:hAnsi="OpenDyslexic" w:cs="Arial"/>
          <w:b/>
          <w:sz w:val="28"/>
          <w:szCs w:val="28"/>
        </w:rPr>
        <w:t>Career possibilities</w:t>
      </w:r>
    </w:p>
    <w:p w14:paraId="43FC5530" w14:textId="77777777" w:rsidR="002109C7" w:rsidRPr="00A640B6" w:rsidRDefault="002109C7" w:rsidP="002109C7">
      <w:pPr>
        <w:widowControl w:val="0"/>
        <w:rPr>
          <w:rFonts w:ascii="OpenDyslexic" w:hAnsi="OpenDyslexic" w:cs="Arial"/>
          <w:b/>
          <w:sz w:val="28"/>
          <w:szCs w:val="28"/>
        </w:rPr>
      </w:pPr>
    </w:p>
    <w:p w14:paraId="43FC5531" w14:textId="77777777" w:rsidR="002109C7" w:rsidRPr="00A640B6" w:rsidRDefault="002109C7" w:rsidP="002109C7">
      <w:pPr>
        <w:widowControl w:val="0"/>
        <w:rPr>
          <w:rFonts w:ascii="OpenDyslexic" w:hAnsi="OpenDyslexic" w:cs="Arial"/>
          <w:sz w:val="28"/>
          <w:szCs w:val="28"/>
        </w:rPr>
      </w:pPr>
      <w:r w:rsidRPr="00A640B6">
        <w:rPr>
          <w:rFonts w:ascii="OpenDyslexic" w:hAnsi="OpenDyslexic" w:cs="Arial"/>
          <w:sz w:val="28"/>
          <w:szCs w:val="28"/>
        </w:rPr>
        <w:t>The course has implications for every possible career path.  The ability to think through issues within the workplace arises in every field from medicine to law, high finance to social work.  The ability to present your ideas well lies at the heart of any successful career, and will make you a leader rather than a follower.  Confident self-expression with an understanding of a wide range of viewpoints is good preparation for a variety of careers which require teamwork and individual initiative.</w:t>
      </w:r>
    </w:p>
    <w:p w14:paraId="43FC5532" w14:textId="77777777" w:rsidR="005D4B44" w:rsidRPr="00E47E74" w:rsidRDefault="00262C0C">
      <w:pPr>
        <w:rPr>
          <w:rFonts w:ascii="OpenDyslexic" w:hAnsi="OpenDyslexic"/>
          <w:b/>
          <w:sz w:val="42"/>
          <w:u w:val="single"/>
        </w:rPr>
      </w:pPr>
      <w:r w:rsidRPr="00E47E74">
        <w:rPr>
          <w:rFonts w:ascii="OpenDyslexic" w:hAnsi="OpenDyslexic"/>
          <w:b/>
          <w:sz w:val="42"/>
          <w:u w:val="single"/>
        </w:rPr>
        <w:t>R</w:t>
      </w:r>
      <w:r w:rsidR="003D6ABD" w:rsidRPr="00E47E74">
        <w:rPr>
          <w:rFonts w:ascii="OpenDyslexic" w:hAnsi="OpenDyslexic"/>
          <w:b/>
          <w:sz w:val="42"/>
          <w:u w:val="single"/>
        </w:rPr>
        <w:t xml:space="preserve">S: Philosophy and Ethics </w:t>
      </w:r>
      <w:r w:rsidR="00E47E74">
        <w:rPr>
          <w:rFonts w:ascii="OpenDyslexic" w:hAnsi="OpenDyslexic"/>
          <w:b/>
          <w:sz w:val="42"/>
          <w:u w:val="single"/>
        </w:rPr>
        <w:t>(Year 12)</w:t>
      </w:r>
    </w:p>
    <w:p w14:paraId="43FC5533" w14:textId="77777777" w:rsidR="00D257F0" w:rsidRDefault="00D257F0">
      <w:pPr>
        <w:rPr>
          <w:rFonts w:ascii="OpenDyslexic" w:hAnsi="OpenDyslexic"/>
          <w:b/>
          <w:sz w:val="42"/>
          <w:u w:val="single"/>
        </w:rPr>
      </w:pPr>
    </w:p>
    <w:p w14:paraId="43FC5534" w14:textId="77777777" w:rsidR="00D257F0" w:rsidRPr="00D257F0" w:rsidRDefault="00D257F0">
      <w:pPr>
        <w:rPr>
          <w:rFonts w:ascii="OpenDyslexic" w:hAnsi="OpenDyslexic"/>
          <w:b/>
          <w:sz w:val="32"/>
          <w:u w:val="single"/>
        </w:rPr>
      </w:pPr>
      <w:r w:rsidRPr="00D257F0">
        <w:rPr>
          <w:rFonts w:ascii="OpenDyslexic" w:hAnsi="OpenDyslexic"/>
          <w:b/>
          <w:sz w:val="32"/>
          <w:u w:val="single"/>
        </w:rPr>
        <w:t>Course Content:</w:t>
      </w:r>
    </w:p>
    <w:p w14:paraId="43FC5535" w14:textId="77777777" w:rsidR="00D257F0" w:rsidRPr="00D257F0" w:rsidRDefault="00D257F0">
      <w:pPr>
        <w:rPr>
          <w:rFonts w:ascii="OpenDyslexic" w:hAnsi="OpenDyslexic"/>
          <w:b/>
          <w:sz w:val="28"/>
          <w:u w:val="single"/>
        </w:rPr>
      </w:pPr>
    </w:p>
    <w:p w14:paraId="43FC5536" w14:textId="77777777" w:rsidR="00D257F0" w:rsidRPr="00D257F0" w:rsidRDefault="00D257F0" w:rsidP="00D257F0">
      <w:pPr>
        <w:pStyle w:val="ListParagraph"/>
        <w:numPr>
          <w:ilvl w:val="0"/>
          <w:numId w:val="6"/>
        </w:numPr>
        <w:rPr>
          <w:rFonts w:ascii="OpenDyslexic" w:hAnsi="OpenDyslexic"/>
          <w:b/>
          <w:u w:val="single"/>
        </w:rPr>
      </w:pPr>
      <w:r w:rsidRPr="00D257F0">
        <w:rPr>
          <w:rFonts w:ascii="OpenDyslexic" w:hAnsi="OpenDyslexic"/>
          <w:b/>
          <w:u w:val="single"/>
        </w:rPr>
        <w:t>Philosophy of Religion</w:t>
      </w:r>
    </w:p>
    <w:p w14:paraId="43FC5537" w14:textId="77777777" w:rsidR="00D257F0" w:rsidRPr="00D257F0" w:rsidRDefault="00D257F0">
      <w:pPr>
        <w:rPr>
          <w:rFonts w:ascii="OpenDyslexic" w:hAnsi="OpenDyslexic"/>
        </w:rPr>
      </w:pPr>
    </w:p>
    <w:p w14:paraId="43FC5538" w14:textId="77777777" w:rsidR="00D257F0" w:rsidRPr="00D257F0" w:rsidRDefault="00D257F0" w:rsidP="00D257F0">
      <w:pPr>
        <w:rPr>
          <w:rFonts w:ascii="OpenDyslexic" w:hAnsi="OpenDyslexic"/>
          <w:sz w:val="22"/>
          <w:u w:val="single"/>
        </w:rPr>
      </w:pPr>
      <w:r w:rsidRPr="00D257F0">
        <w:rPr>
          <w:rFonts w:ascii="OpenDyslexic" w:hAnsi="OpenDyslexic"/>
          <w:sz w:val="22"/>
          <w:u w:val="single"/>
        </w:rPr>
        <w:t>God and the world</w:t>
      </w:r>
    </w:p>
    <w:p w14:paraId="43FC5539" w14:textId="77777777" w:rsidR="00D257F0" w:rsidRPr="00D257F0" w:rsidRDefault="00D257F0" w:rsidP="00D257F0">
      <w:pPr>
        <w:pStyle w:val="ListParagraph"/>
        <w:numPr>
          <w:ilvl w:val="0"/>
          <w:numId w:val="3"/>
        </w:numPr>
        <w:rPr>
          <w:rFonts w:ascii="OpenDyslexic" w:hAnsi="OpenDyslexic"/>
          <w:sz w:val="22"/>
        </w:rPr>
      </w:pPr>
      <w:r w:rsidRPr="00D257F0">
        <w:rPr>
          <w:rFonts w:ascii="OpenDyslexic" w:hAnsi="OpenDyslexic"/>
          <w:sz w:val="22"/>
        </w:rPr>
        <w:t>Religious Experience</w:t>
      </w:r>
    </w:p>
    <w:p w14:paraId="43FC553A" w14:textId="77777777" w:rsidR="00D257F0" w:rsidRPr="00D257F0" w:rsidRDefault="00D257F0" w:rsidP="00D257F0">
      <w:pPr>
        <w:pStyle w:val="ListParagraph"/>
        <w:numPr>
          <w:ilvl w:val="0"/>
          <w:numId w:val="3"/>
        </w:numPr>
        <w:rPr>
          <w:rFonts w:ascii="OpenDyslexic" w:hAnsi="OpenDyslexic"/>
          <w:sz w:val="22"/>
        </w:rPr>
      </w:pPr>
      <w:r w:rsidRPr="00D257F0">
        <w:rPr>
          <w:rFonts w:ascii="OpenDyslexic" w:hAnsi="OpenDyslexic"/>
          <w:sz w:val="22"/>
        </w:rPr>
        <w:t>The Problem of Evil</w:t>
      </w:r>
    </w:p>
    <w:p w14:paraId="43FC553B" w14:textId="77777777" w:rsidR="00D257F0" w:rsidRPr="00D257F0" w:rsidRDefault="00D257F0" w:rsidP="00D257F0">
      <w:pPr>
        <w:rPr>
          <w:rFonts w:ascii="OpenDyslexic" w:hAnsi="OpenDyslexic"/>
          <w:sz w:val="22"/>
        </w:rPr>
      </w:pPr>
    </w:p>
    <w:p w14:paraId="43FC553C" w14:textId="77777777" w:rsidR="00D257F0" w:rsidRPr="00D257F0" w:rsidRDefault="00D257F0" w:rsidP="00D257F0">
      <w:pPr>
        <w:rPr>
          <w:rFonts w:ascii="OpenDyslexic" w:hAnsi="OpenDyslexic"/>
          <w:sz w:val="22"/>
          <w:u w:val="single"/>
        </w:rPr>
      </w:pPr>
      <w:r w:rsidRPr="00D257F0">
        <w:rPr>
          <w:rFonts w:ascii="OpenDyslexic" w:hAnsi="OpenDyslexic"/>
          <w:sz w:val="22"/>
          <w:u w:val="single"/>
        </w:rPr>
        <w:t xml:space="preserve">Philosophical Language and Thought </w:t>
      </w:r>
    </w:p>
    <w:p w14:paraId="43FC553D" w14:textId="77777777" w:rsidR="00D257F0" w:rsidRPr="00D257F0" w:rsidRDefault="00D257F0" w:rsidP="00D257F0">
      <w:pPr>
        <w:pStyle w:val="ListParagraph"/>
        <w:numPr>
          <w:ilvl w:val="0"/>
          <w:numId w:val="4"/>
        </w:numPr>
        <w:rPr>
          <w:rFonts w:ascii="OpenDyslexic" w:hAnsi="OpenDyslexic"/>
          <w:sz w:val="22"/>
        </w:rPr>
      </w:pPr>
      <w:r w:rsidRPr="00D257F0">
        <w:rPr>
          <w:rFonts w:ascii="OpenDyslexic" w:hAnsi="OpenDyslexic"/>
          <w:sz w:val="22"/>
        </w:rPr>
        <w:t>Ancient philosophical influences</w:t>
      </w:r>
    </w:p>
    <w:p w14:paraId="43FC553E" w14:textId="77777777" w:rsidR="00D257F0" w:rsidRPr="00D257F0" w:rsidRDefault="00D257F0" w:rsidP="00D257F0">
      <w:pPr>
        <w:pStyle w:val="ListParagraph"/>
        <w:numPr>
          <w:ilvl w:val="0"/>
          <w:numId w:val="4"/>
        </w:numPr>
        <w:rPr>
          <w:rFonts w:ascii="OpenDyslexic" w:hAnsi="OpenDyslexic"/>
          <w:sz w:val="22"/>
        </w:rPr>
      </w:pPr>
      <w:r w:rsidRPr="00D257F0">
        <w:rPr>
          <w:rFonts w:ascii="OpenDyslexic" w:hAnsi="OpenDyslexic"/>
          <w:sz w:val="22"/>
        </w:rPr>
        <w:t>Soul, Mind and Body</w:t>
      </w:r>
    </w:p>
    <w:p w14:paraId="43FC553F" w14:textId="77777777" w:rsidR="00D257F0" w:rsidRPr="00D257F0" w:rsidRDefault="00D257F0" w:rsidP="00D257F0">
      <w:pPr>
        <w:rPr>
          <w:rFonts w:ascii="OpenDyslexic" w:hAnsi="OpenDyslexic"/>
          <w:sz w:val="22"/>
        </w:rPr>
      </w:pPr>
    </w:p>
    <w:p w14:paraId="43FC5540" w14:textId="77777777" w:rsidR="00D257F0" w:rsidRPr="00D257F0" w:rsidRDefault="00D257F0" w:rsidP="00D257F0">
      <w:pPr>
        <w:rPr>
          <w:rFonts w:ascii="OpenDyslexic" w:hAnsi="OpenDyslexic"/>
          <w:sz w:val="22"/>
          <w:u w:val="single"/>
        </w:rPr>
      </w:pPr>
      <w:r w:rsidRPr="00D257F0">
        <w:rPr>
          <w:rFonts w:ascii="OpenDyslexic" w:hAnsi="OpenDyslexic"/>
          <w:sz w:val="22"/>
          <w:u w:val="single"/>
        </w:rPr>
        <w:t>The Existence of God</w:t>
      </w:r>
    </w:p>
    <w:p w14:paraId="43FC5541" w14:textId="77777777" w:rsidR="00D257F0" w:rsidRPr="00D257F0" w:rsidRDefault="00D257F0" w:rsidP="00D257F0">
      <w:pPr>
        <w:pStyle w:val="ListParagraph"/>
        <w:numPr>
          <w:ilvl w:val="0"/>
          <w:numId w:val="5"/>
        </w:numPr>
        <w:rPr>
          <w:rFonts w:ascii="OpenDyslexic" w:hAnsi="OpenDyslexic"/>
          <w:sz w:val="22"/>
        </w:rPr>
      </w:pPr>
      <w:r w:rsidRPr="00D257F0">
        <w:rPr>
          <w:rFonts w:ascii="OpenDyslexic" w:hAnsi="OpenDyslexic"/>
          <w:sz w:val="22"/>
        </w:rPr>
        <w:t>Arguments based on observation</w:t>
      </w:r>
    </w:p>
    <w:p w14:paraId="43FC5542" w14:textId="77777777" w:rsidR="00D257F0" w:rsidRPr="00D257F0" w:rsidRDefault="00D257F0" w:rsidP="00D257F0">
      <w:pPr>
        <w:pStyle w:val="ListParagraph"/>
        <w:numPr>
          <w:ilvl w:val="0"/>
          <w:numId w:val="5"/>
        </w:numPr>
        <w:rPr>
          <w:rFonts w:ascii="OpenDyslexic" w:hAnsi="OpenDyslexic"/>
          <w:sz w:val="22"/>
        </w:rPr>
      </w:pPr>
      <w:r w:rsidRPr="00D257F0">
        <w:rPr>
          <w:rFonts w:ascii="OpenDyslexic" w:hAnsi="OpenDyslexic"/>
          <w:sz w:val="22"/>
        </w:rPr>
        <w:t>Arguments based on reason</w:t>
      </w:r>
    </w:p>
    <w:p w14:paraId="43FC5543" w14:textId="77777777" w:rsidR="00D257F0" w:rsidRPr="00D257F0" w:rsidRDefault="00D257F0" w:rsidP="00D257F0">
      <w:pPr>
        <w:rPr>
          <w:rFonts w:ascii="OpenDyslexic" w:hAnsi="OpenDyslexic"/>
          <w:b/>
          <w:u w:val="single"/>
        </w:rPr>
      </w:pPr>
    </w:p>
    <w:p w14:paraId="43FC5544" w14:textId="77777777" w:rsidR="00D257F0" w:rsidRPr="00D257F0" w:rsidRDefault="00D257F0" w:rsidP="00D257F0">
      <w:pPr>
        <w:pStyle w:val="ListParagraph"/>
        <w:numPr>
          <w:ilvl w:val="0"/>
          <w:numId w:val="6"/>
        </w:numPr>
        <w:rPr>
          <w:rFonts w:ascii="OpenDyslexic" w:hAnsi="OpenDyslexic"/>
          <w:b/>
          <w:u w:val="single"/>
        </w:rPr>
      </w:pPr>
      <w:r w:rsidRPr="00D257F0">
        <w:rPr>
          <w:rFonts w:ascii="OpenDyslexic" w:hAnsi="OpenDyslexic"/>
          <w:b/>
          <w:u w:val="single"/>
        </w:rPr>
        <w:t>Religion and Ethics</w:t>
      </w:r>
    </w:p>
    <w:p w14:paraId="43FC5545" w14:textId="77777777" w:rsidR="00D257F0" w:rsidRPr="00D257F0" w:rsidRDefault="00D257F0" w:rsidP="00D257F0">
      <w:pPr>
        <w:rPr>
          <w:rFonts w:ascii="OpenDyslexic" w:hAnsi="OpenDyslexic"/>
          <w:b/>
          <w:u w:val="single"/>
        </w:rPr>
      </w:pPr>
    </w:p>
    <w:p w14:paraId="43FC5546" w14:textId="77777777" w:rsidR="00D257F0" w:rsidRPr="00D257F0" w:rsidRDefault="00D257F0" w:rsidP="00D257F0">
      <w:pPr>
        <w:rPr>
          <w:rFonts w:ascii="OpenDyslexic" w:hAnsi="OpenDyslexic"/>
          <w:sz w:val="22"/>
          <w:u w:val="single"/>
        </w:rPr>
      </w:pPr>
      <w:r w:rsidRPr="00D257F0">
        <w:rPr>
          <w:rFonts w:ascii="OpenDyslexic" w:hAnsi="OpenDyslexic"/>
          <w:sz w:val="22"/>
          <w:u w:val="single"/>
        </w:rPr>
        <w:t>Applied Ethics</w:t>
      </w:r>
    </w:p>
    <w:p w14:paraId="43FC5547" w14:textId="77777777" w:rsidR="00D257F0" w:rsidRPr="00D257F0" w:rsidRDefault="00D257F0" w:rsidP="00D257F0">
      <w:pPr>
        <w:pStyle w:val="ListParagraph"/>
        <w:numPr>
          <w:ilvl w:val="0"/>
          <w:numId w:val="7"/>
        </w:numPr>
        <w:rPr>
          <w:rFonts w:ascii="OpenDyslexic" w:hAnsi="OpenDyslexic"/>
          <w:sz w:val="22"/>
        </w:rPr>
      </w:pPr>
      <w:r w:rsidRPr="00D257F0">
        <w:rPr>
          <w:rFonts w:ascii="OpenDyslexic" w:hAnsi="OpenDyslexic"/>
          <w:sz w:val="22"/>
        </w:rPr>
        <w:t>Business Ethics</w:t>
      </w:r>
    </w:p>
    <w:p w14:paraId="43FC5548" w14:textId="77777777" w:rsidR="00D257F0" w:rsidRPr="00D257F0" w:rsidRDefault="00D257F0" w:rsidP="00D257F0">
      <w:pPr>
        <w:pStyle w:val="ListParagraph"/>
        <w:numPr>
          <w:ilvl w:val="0"/>
          <w:numId w:val="7"/>
        </w:numPr>
        <w:rPr>
          <w:rFonts w:ascii="OpenDyslexic" w:hAnsi="OpenDyslexic"/>
          <w:sz w:val="22"/>
        </w:rPr>
      </w:pPr>
      <w:r w:rsidRPr="00D257F0">
        <w:rPr>
          <w:rFonts w:ascii="OpenDyslexic" w:hAnsi="OpenDyslexic"/>
          <w:sz w:val="22"/>
        </w:rPr>
        <w:t>Euthanasia</w:t>
      </w:r>
    </w:p>
    <w:p w14:paraId="43FC5549" w14:textId="77777777" w:rsidR="00D257F0" w:rsidRPr="00D257F0" w:rsidRDefault="00D257F0" w:rsidP="00D257F0">
      <w:pPr>
        <w:rPr>
          <w:rFonts w:ascii="OpenDyslexic" w:hAnsi="OpenDyslexic"/>
          <w:sz w:val="22"/>
        </w:rPr>
      </w:pPr>
    </w:p>
    <w:p w14:paraId="43FC554A" w14:textId="77777777" w:rsidR="00D257F0" w:rsidRPr="00D257F0" w:rsidRDefault="00D257F0" w:rsidP="00D257F0">
      <w:pPr>
        <w:ind w:left="720" w:hanging="720"/>
        <w:rPr>
          <w:rFonts w:ascii="OpenDyslexic" w:hAnsi="OpenDyslexic"/>
          <w:sz w:val="22"/>
          <w:u w:val="single"/>
        </w:rPr>
      </w:pPr>
      <w:r w:rsidRPr="00D257F0">
        <w:rPr>
          <w:rFonts w:ascii="OpenDyslexic" w:hAnsi="OpenDyslexic"/>
          <w:sz w:val="22"/>
          <w:u w:val="single"/>
        </w:rPr>
        <w:t>Deontological and Teleological Theories</w:t>
      </w:r>
    </w:p>
    <w:p w14:paraId="43FC554B" w14:textId="77777777" w:rsidR="00D257F0" w:rsidRPr="00D257F0" w:rsidRDefault="00D257F0" w:rsidP="00D257F0">
      <w:pPr>
        <w:pStyle w:val="ListParagraph"/>
        <w:numPr>
          <w:ilvl w:val="0"/>
          <w:numId w:val="7"/>
        </w:numPr>
        <w:rPr>
          <w:rFonts w:ascii="OpenDyslexic" w:hAnsi="OpenDyslexic"/>
          <w:sz w:val="22"/>
        </w:rPr>
      </w:pPr>
      <w:r w:rsidRPr="00D257F0">
        <w:rPr>
          <w:rFonts w:ascii="OpenDyslexic" w:hAnsi="OpenDyslexic"/>
          <w:sz w:val="22"/>
        </w:rPr>
        <w:t>Kantian Ethics</w:t>
      </w:r>
    </w:p>
    <w:p w14:paraId="43FC554C" w14:textId="77777777" w:rsidR="00D257F0" w:rsidRPr="00D257F0" w:rsidRDefault="00D257F0" w:rsidP="00D257F0">
      <w:pPr>
        <w:pStyle w:val="ListParagraph"/>
        <w:numPr>
          <w:ilvl w:val="0"/>
          <w:numId w:val="7"/>
        </w:numPr>
        <w:rPr>
          <w:rFonts w:ascii="OpenDyslexic" w:hAnsi="OpenDyslexic"/>
          <w:sz w:val="22"/>
        </w:rPr>
      </w:pPr>
      <w:r w:rsidRPr="00D257F0">
        <w:rPr>
          <w:rFonts w:ascii="OpenDyslexic" w:hAnsi="OpenDyslexic"/>
          <w:sz w:val="22"/>
        </w:rPr>
        <w:t>Utilitarianism</w:t>
      </w:r>
    </w:p>
    <w:p w14:paraId="43FC554D" w14:textId="77777777" w:rsidR="00D257F0" w:rsidRPr="00D257F0" w:rsidRDefault="00D257F0" w:rsidP="00D257F0">
      <w:pPr>
        <w:rPr>
          <w:rFonts w:ascii="OpenDyslexic" w:hAnsi="OpenDyslexic"/>
          <w:sz w:val="22"/>
          <w:u w:val="single"/>
        </w:rPr>
      </w:pPr>
    </w:p>
    <w:p w14:paraId="43FC554E" w14:textId="77777777" w:rsidR="00D257F0" w:rsidRPr="00D257F0" w:rsidRDefault="00D257F0" w:rsidP="00D257F0">
      <w:pPr>
        <w:rPr>
          <w:rFonts w:ascii="OpenDyslexic" w:hAnsi="OpenDyslexic"/>
          <w:sz w:val="22"/>
          <w:u w:val="single"/>
        </w:rPr>
      </w:pPr>
      <w:r w:rsidRPr="00D257F0">
        <w:rPr>
          <w:rFonts w:ascii="OpenDyslexic" w:hAnsi="OpenDyslexic"/>
          <w:sz w:val="22"/>
          <w:u w:val="single"/>
        </w:rPr>
        <w:t>Religious Ethics</w:t>
      </w:r>
    </w:p>
    <w:p w14:paraId="43FC554F" w14:textId="77777777" w:rsidR="00D257F0" w:rsidRPr="00D257F0" w:rsidRDefault="00D257F0" w:rsidP="00D257F0">
      <w:pPr>
        <w:pStyle w:val="ListParagraph"/>
        <w:numPr>
          <w:ilvl w:val="0"/>
          <w:numId w:val="8"/>
        </w:numPr>
        <w:rPr>
          <w:rFonts w:ascii="OpenDyslexic" w:hAnsi="OpenDyslexic"/>
          <w:sz w:val="22"/>
        </w:rPr>
      </w:pPr>
      <w:r w:rsidRPr="00D257F0">
        <w:rPr>
          <w:rFonts w:ascii="OpenDyslexic" w:hAnsi="OpenDyslexic"/>
          <w:sz w:val="22"/>
        </w:rPr>
        <w:t>Natural Law</w:t>
      </w:r>
    </w:p>
    <w:p w14:paraId="43FC5550" w14:textId="77777777" w:rsidR="00D257F0" w:rsidRPr="00D257F0" w:rsidRDefault="00D257F0" w:rsidP="00D257F0">
      <w:pPr>
        <w:pStyle w:val="ListParagraph"/>
        <w:numPr>
          <w:ilvl w:val="0"/>
          <w:numId w:val="8"/>
        </w:numPr>
        <w:rPr>
          <w:rFonts w:ascii="OpenDyslexic" w:hAnsi="OpenDyslexic"/>
          <w:sz w:val="36"/>
        </w:rPr>
      </w:pPr>
      <w:r w:rsidRPr="00D257F0">
        <w:rPr>
          <w:rFonts w:ascii="OpenDyslexic" w:hAnsi="OpenDyslexic"/>
          <w:sz w:val="22"/>
        </w:rPr>
        <w:t>Situation Ethics</w:t>
      </w:r>
    </w:p>
    <w:p w14:paraId="43FC5551" w14:textId="77777777" w:rsidR="00D257F0" w:rsidRDefault="00D257F0" w:rsidP="00D257F0">
      <w:pPr>
        <w:rPr>
          <w:rFonts w:ascii="OpenDyslexic" w:hAnsi="OpenDyslexic"/>
          <w:sz w:val="36"/>
        </w:rPr>
      </w:pPr>
    </w:p>
    <w:p w14:paraId="43FC5552" w14:textId="77777777" w:rsidR="00D257F0" w:rsidRPr="00E47E74" w:rsidRDefault="00D257F0" w:rsidP="00D257F0">
      <w:pPr>
        <w:pStyle w:val="ListParagraph"/>
        <w:numPr>
          <w:ilvl w:val="0"/>
          <w:numId w:val="6"/>
        </w:numPr>
        <w:rPr>
          <w:rFonts w:ascii="OpenDyslexic" w:hAnsi="OpenDyslexic"/>
          <w:b/>
          <w:u w:val="single"/>
        </w:rPr>
      </w:pPr>
      <w:r w:rsidRPr="00E47E74">
        <w:rPr>
          <w:rFonts w:ascii="OpenDyslexic" w:hAnsi="OpenDyslexic"/>
          <w:b/>
          <w:u w:val="single"/>
        </w:rPr>
        <w:t xml:space="preserve">Developments in Religious Thought </w:t>
      </w:r>
    </w:p>
    <w:p w14:paraId="43FC5553" w14:textId="77777777" w:rsidR="00D257F0" w:rsidRDefault="00D257F0" w:rsidP="00D257F0">
      <w:pPr>
        <w:rPr>
          <w:rFonts w:ascii="OpenDyslexic" w:hAnsi="OpenDyslexic"/>
        </w:rPr>
      </w:pPr>
    </w:p>
    <w:p w14:paraId="43FC5554" w14:textId="77777777" w:rsidR="00E47E74" w:rsidRPr="00E47E74" w:rsidRDefault="00E47E74" w:rsidP="00D257F0">
      <w:pPr>
        <w:rPr>
          <w:rFonts w:ascii="OpenDyslexic" w:hAnsi="OpenDyslexic"/>
          <w:sz w:val="22"/>
          <w:szCs w:val="22"/>
          <w:u w:val="single"/>
        </w:rPr>
      </w:pPr>
      <w:r w:rsidRPr="00E47E74">
        <w:rPr>
          <w:rFonts w:ascii="OpenDyslexic" w:hAnsi="OpenDyslexic"/>
          <w:sz w:val="22"/>
          <w:szCs w:val="22"/>
          <w:u w:val="single"/>
        </w:rPr>
        <w:t>Foundations</w:t>
      </w:r>
    </w:p>
    <w:p w14:paraId="43FC5555" w14:textId="77777777" w:rsidR="00E47E74" w:rsidRPr="00E47E74" w:rsidRDefault="00E47E74" w:rsidP="00E47E74">
      <w:pPr>
        <w:pStyle w:val="ListParagraph"/>
        <w:numPr>
          <w:ilvl w:val="0"/>
          <w:numId w:val="9"/>
        </w:numPr>
        <w:rPr>
          <w:rFonts w:ascii="OpenDyslexic" w:hAnsi="OpenDyslexic"/>
          <w:sz w:val="22"/>
          <w:szCs w:val="22"/>
        </w:rPr>
      </w:pPr>
      <w:r w:rsidRPr="00E47E74">
        <w:rPr>
          <w:rFonts w:ascii="OpenDyslexic" w:hAnsi="OpenDyslexic"/>
          <w:sz w:val="22"/>
          <w:szCs w:val="22"/>
        </w:rPr>
        <w:t>Knowledge of God’s existence</w:t>
      </w:r>
    </w:p>
    <w:p w14:paraId="43FC5556" w14:textId="77777777" w:rsidR="00E47E74" w:rsidRPr="00E47E74" w:rsidRDefault="00E47E74" w:rsidP="00E47E74">
      <w:pPr>
        <w:pStyle w:val="ListParagraph"/>
        <w:numPr>
          <w:ilvl w:val="0"/>
          <w:numId w:val="9"/>
        </w:numPr>
        <w:rPr>
          <w:rFonts w:ascii="OpenDyslexic" w:hAnsi="OpenDyslexic"/>
          <w:sz w:val="22"/>
          <w:szCs w:val="22"/>
        </w:rPr>
      </w:pPr>
      <w:r w:rsidRPr="00E47E74">
        <w:rPr>
          <w:rFonts w:ascii="OpenDyslexic" w:hAnsi="OpenDyslexic"/>
          <w:sz w:val="22"/>
          <w:szCs w:val="22"/>
        </w:rPr>
        <w:t>The person of Jesus Christ</w:t>
      </w:r>
    </w:p>
    <w:p w14:paraId="43FC5557" w14:textId="77777777" w:rsidR="00E47E74" w:rsidRPr="00E47E74" w:rsidRDefault="00E47E74" w:rsidP="00E47E74">
      <w:pPr>
        <w:rPr>
          <w:rFonts w:ascii="OpenDyslexic" w:hAnsi="OpenDyslexic"/>
          <w:sz w:val="22"/>
          <w:szCs w:val="22"/>
        </w:rPr>
      </w:pPr>
    </w:p>
    <w:p w14:paraId="43FC5558" w14:textId="77777777" w:rsidR="00E47E74" w:rsidRPr="00E47E74" w:rsidRDefault="00E47E74" w:rsidP="00E47E74">
      <w:pPr>
        <w:rPr>
          <w:rFonts w:ascii="OpenDyslexic" w:hAnsi="OpenDyslexic"/>
          <w:sz w:val="22"/>
          <w:szCs w:val="22"/>
          <w:u w:val="single"/>
        </w:rPr>
      </w:pPr>
      <w:r w:rsidRPr="00E47E74">
        <w:rPr>
          <w:rFonts w:ascii="OpenDyslexic" w:hAnsi="OpenDyslexic"/>
          <w:sz w:val="22"/>
          <w:szCs w:val="22"/>
          <w:u w:val="single"/>
        </w:rPr>
        <w:t>Insight</w:t>
      </w:r>
    </w:p>
    <w:p w14:paraId="43FC5559" w14:textId="77777777" w:rsidR="00E47E74" w:rsidRPr="00E47E74" w:rsidRDefault="00E47E74" w:rsidP="00E47E74">
      <w:pPr>
        <w:pStyle w:val="ListParagraph"/>
        <w:numPr>
          <w:ilvl w:val="0"/>
          <w:numId w:val="10"/>
        </w:numPr>
        <w:rPr>
          <w:rFonts w:ascii="OpenDyslexic" w:hAnsi="OpenDyslexic"/>
          <w:sz w:val="22"/>
          <w:szCs w:val="22"/>
        </w:rPr>
      </w:pPr>
      <w:r w:rsidRPr="00E47E74">
        <w:rPr>
          <w:rFonts w:ascii="OpenDyslexic" w:hAnsi="OpenDyslexic"/>
          <w:sz w:val="22"/>
          <w:szCs w:val="22"/>
        </w:rPr>
        <w:t>Augustine on human nature</w:t>
      </w:r>
    </w:p>
    <w:p w14:paraId="43FC555A" w14:textId="77777777" w:rsidR="00E47E74" w:rsidRPr="00E47E74" w:rsidRDefault="00E47E74" w:rsidP="00E47E74">
      <w:pPr>
        <w:pStyle w:val="ListParagraph"/>
        <w:numPr>
          <w:ilvl w:val="0"/>
          <w:numId w:val="10"/>
        </w:numPr>
        <w:rPr>
          <w:rFonts w:ascii="OpenDyslexic" w:hAnsi="OpenDyslexic"/>
          <w:sz w:val="22"/>
          <w:szCs w:val="22"/>
        </w:rPr>
      </w:pPr>
      <w:r w:rsidRPr="00E47E74">
        <w:rPr>
          <w:rFonts w:ascii="OpenDyslexic" w:hAnsi="OpenDyslexic"/>
          <w:sz w:val="22"/>
          <w:szCs w:val="22"/>
        </w:rPr>
        <w:t>Death and the afterlife</w:t>
      </w:r>
    </w:p>
    <w:p w14:paraId="43FC555B" w14:textId="77777777" w:rsidR="00E47E74" w:rsidRPr="00E47E74" w:rsidRDefault="00E47E74" w:rsidP="00E47E74">
      <w:pPr>
        <w:rPr>
          <w:rFonts w:ascii="OpenDyslexic" w:hAnsi="OpenDyslexic"/>
          <w:sz w:val="22"/>
          <w:szCs w:val="22"/>
        </w:rPr>
      </w:pPr>
    </w:p>
    <w:p w14:paraId="43FC555C" w14:textId="77777777" w:rsidR="00E47E74" w:rsidRPr="00E47E74" w:rsidRDefault="00E47E74" w:rsidP="00E47E74">
      <w:pPr>
        <w:rPr>
          <w:rFonts w:ascii="OpenDyslexic" w:hAnsi="OpenDyslexic"/>
          <w:sz w:val="22"/>
          <w:szCs w:val="22"/>
          <w:u w:val="single"/>
        </w:rPr>
      </w:pPr>
      <w:r w:rsidRPr="00E47E74">
        <w:rPr>
          <w:rFonts w:ascii="OpenDyslexic" w:hAnsi="OpenDyslexic"/>
          <w:sz w:val="22"/>
          <w:szCs w:val="22"/>
          <w:u w:val="single"/>
        </w:rPr>
        <w:t>Living</w:t>
      </w:r>
    </w:p>
    <w:p w14:paraId="43FC555D" w14:textId="77777777" w:rsidR="00E47E74" w:rsidRPr="00E47E74" w:rsidRDefault="00E47E74" w:rsidP="00E47E74">
      <w:pPr>
        <w:pStyle w:val="ListParagraph"/>
        <w:numPr>
          <w:ilvl w:val="0"/>
          <w:numId w:val="11"/>
        </w:numPr>
        <w:rPr>
          <w:rFonts w:ascii="OpenDyslexic" w:hAnsi="OpenDyslexic"/>
          <w:sz w:val="22"/>
          <w:szCs w:val="22"/>
        </w:rPr>
      </w:pPr>
      <w:r w:rsidRPr="00E47E74">
        <w:rPr>
          <w:rFonts w:ascii="OpenDyslexic" w:hAnsi="OpenDyslexic"/>
          <w:sz w:val="22"/>
          <w:szCs w:val="22"/>
        </w:rPr>
        <w:t>Christian moral action</w:t>
      </w:r>
    </w:p>
    <w:p w14:paraId="43FC555E" w14:textId="77777777" w:rsidR="00E47E74" w:rsidRPr="00E47E74" w:rsidRDefault="007724F4" w:rsidP="00E47E74">
      <w:pPr>
        <w:pStyle w:val="ListParagraph"/>
        <w:numPr>
          <w:ilvl w:val="0"/>
          <w:numId w:val="11"/>
        </w:numPr>
        <w:rPr>
          <w:rFonts w:ascii="OpenDyslexic" w:hAnsi="OpenDyslexic"/>
          <w:sz w:val="22"/>
          <w:szCs w:val="22"/>
        </w:rPr>
      </w:pPr>
      <w:r>
        <w:rPr>
          <w:rFonts w:ascii="OpenDyslexic" w:hAnsi="OpenDyslexic"/>
          <w:sz w:val="22"/>
          <w:szCs w:val="22"/>
        </w:rPr>
        <w:t>Christian moral princi</w:t>
      </w:r>
      <w:r w:rsidR="00E47E74" w:rsidRPr="00E47E74">
        <w:rPr>
          <w:rFonts w:ascii="OpenDyslexic" w:hAnsi="OpenDyslexic"/>
          <w:sz w:val="22"/>
          <w:szCs w:val="22"/>
        </w:rPr>
        <w:t>ples</w:t>
      </w:r>
    </w:p>
    <w:p w14:paraId="43FC555F" w14:textId="77777777" w:rsidR="00D257F0" w:rsidRPr="00D257F0" w:rsidRDefault="00D257F0" w:rsidP="00D257F0">
      <w:pPr>
        <w:rPr>
          <w:rFonts w:ascii="OpenDyslexic" w:hAnsi="OpenDyslexic"/>
          <w:b/>
          <w:sz w:val="42"/>
          <w:u w:val="single"/>
        </w:rPr>
      </w:pPr>
    </w:p>
    <w:p w14:paraId="43FC5560" w14:textId="77777777" w:rsidR="007724F4" w:rsidRPr="00E47E74" w:rsidRDefault="007724F4" w:rsidP="007724F4">
      <w:pPr>
        <w:rPr>
          <w:rFonts w:ascii="OpenDyslexic" w:hAnsi="OpenDyslexic"/>
          <w:b/>
          <w:sz w:val="42"/>
          <w:u w:val="single"/>
        </w:rPr>
      </w:pPr>
      <w:r w:rsidRPr="00E47E74">
        <w:rPr>
          <w:rFonts w:ascii="OpenDyslexic" w:hAnsi="OpenDyslexic"/>
          <w:b/>
          <w:sz w:val="42"/>
          <w:u w:val="single"/>
        </w:rPr>
        <w:t xml:space="preserve">RS: Philosophy and Ethics </w:t>
      </w:r>
      <w:r>
        <w:rPr>
          <w:rFonts w:ascii="OpenDyslexic" w:hAnsi="OpenDyslexic"/>
          <w:b/>
          <w:sz w:val="42"/>
          <w:u w:val="single"/>
        </w:rPr>
        <w:t>(Year 13)</w:t>
      </w:r>
    </w:p>
    <w:p w14:paraId="43FC5561" w14:textId="77777777" w:rsidR="007724F4" w:rsidRDefault="007724F4" w:rsidP="007724F4">
      <w:pPr>
        <w:rPr>
          <w:rFonts w:ascii="OpenDyslexic" w:hAnsi="OpenDyslexic"/>
          <w:b/>
          <w:sz w:val="42"/>
          <w:u w:val="single"/>
        </w:rPr>
      </w:pPr>
    </w:p>
    <w:p w14:paraId="43FC5562" w14:textId="77777777" w:rsidR="007724F4" w:rsidRPr="00D257F0" w:rsidRDefault="007724F4" w:rsidP="007724F4">
      <w:pPr>
        <w:rPr>
          <w:rFonts w:ascii="OpenDyslexic" w:hAnsi="OpenDyslexic"/>
          <w:b/>
          <w:sz w:val="32"/>
          <w:u w:val="single"/>
        </w:rPr>
      </w:pPr>
      <w:r w:rsidRPr="00D257F0">
        <w:rPr>
          <w:rFonts w:ascii="OpenDyslexic" w:hAnsi="OpenDyslexic"/>
          <w:b/>
          <w:sz w:val="32"/>
          <w:u w:val="single"/>
        </w:rPr>
        <w:t>Course Content:</w:t>
      </w:r>
      <w:r>
        <w:rPr>
          <w:rFonts w:ascii="OpenDyslexic" w:hAnsi="OpenDyslexic"/>
          <w:b/>
          <w:sz w:val="32"/>
          <w:u w:val="single"/>
        </w:rPr>
        <w:t xml:space="preserve"> All of Year 12 PLUS:</w:t>
      </w:r>
    </w:p>
    <w:p w14:paraId="43FC5563" w14:textId="77777777" w:rsidR="007724F4" w:rsidRPr="00D257F0" w:rsidRDefault="007724F4" w:rsidP="007724F4">
      <w:pPr>
        <w:rPr>
          <w:rFonts w:ascii="OpenDyslexic" w:hAnsi="OpenDyslexic"/>
          <w:b/>
          <w:sz w:val="28"/>
          <w:u w:val="single"/>
        </w:rPr>
      </w:pPr>
    </w:p>
    <w:p w14:paraId="43FC5564" w14:textId="77777777" w:rsidR="007724F4" w:rsidRPr="007724F4" w:rsidRDefault="007724F4" w:rsidP="007724F4">
      <w:pPr>
        <w:pStyle w:val="ListParagraph"/>
        <w:numPr>
          <w:ilvl w:val="0"/>
          <w:numId w:val="12"/>
        </w:numPr>
        <w:rPr>
          <w:rFonts w:ascii="OpenDyslexic" w:hAnsi="OpenDyslexic"/>
          <w:b/>
          <w:u w:val="single"/>
        </w:rPr>
      </w:pPr>
      <w:r w:rsidRPr="007724F4">
        <w:rPr>
          <w:rFonts w:ascii="OpenDyslexic" w:hAnsi="OpenDyslexic"/>
          <w:b/>
          <w:u w:val="single"/>
        </w:rPr>
        <w:t>Philosophy of Religion</w:t>
      </w:r>
    </w:p>
    <w:p w14:paraId="43FC5565" w14:textId="77777777" w:rsidR="007724F4" w:rsidRPr="00D257F0" w:rsidRDefault="007724F4" w:rsidP="007724F4">
      <w:pPr>
        <w:rPr>
          <w:rFonts w:ascii="OpenDyslexic" w:hAnsi="OpenDyslexic"/>
        </w:rPr>
      </w:pPr>
    </w:p>
    <w:p w14:paraId="43FC5566" w14:textId="77777777" w:rsidR="007724F4" w:rsidRPr="00D257F0" w:rsidRDefault="007724F4" w:rsidP="007724F4">
      <w:pPr>
        <w:rPr>
          <w:rFonts w:ascii="OpenDyslexic" w:hAnsi="OpenDyslexic"/>
          <w:sz w:val="22"/>
          <w:u w:val="single"/>
        </w:rPr>
      </w:pPr>
      <w:r>
        <w:rPr>
          <w:rFonts w:ascii="OpenDyslexic" w:hAnsi="OpenDyslexic"/>
          <w:sz w:val="22"/>
          <w:u w:val="single"/>
        </w:rPr>
        <w:t>Religious Language – 20</w:t>
      </w:r>
      <w:r w:rsidRPr="007724F4">
        <w:rPr>
          <w:rFonts w:ascii="OpenDyslexic" w:hAnsi="OpenDyslexic"/>
          <w:sz w:val="22"/>
          <w:u w:val="single"/>
          <w:vertAlign w:val="superscript"/>
        </w:rPr>
        <w:t>th</w:t>
      </w:r>
      <w:r>
        <w:rPr>
          <w:rFonts w:ascii="OpenDyslexic" w:hAnsi="OpenDyslexic"/>
          <w:sz w:val="22"/>
          <w:u w:val="single"/>
        </w:rPr>
        <w:t xml:space="preserve"> Century Thought </w:t>
      </w:r>
    </w:p>
    <w:p w14:paraId="43FC5567" w14:textId="77777777" w:rsidR="007724F4" w:rsidRPr="00D257F0" w:rsidRDefault="007724F4" w:rsidP="007724F4">
      <w:pPr>
        <w:rPr>
          <w:rFonts w:ascii="OpenDyslexic" w:hAnsi="OpenDyslexic"/>
          <w:sz w:val="22"/>
        </w:rPr>
      </w:pPr>
    </w:p>
    <w:p w14:paraId="43FC5568" w14:textId="77777777" w:rsidR="007724F4" w:rsidRDefault="007724F4" w:rsidP="007724F4">
      <w:pPr>
        <w:rPr>
          <w:rFonts w:ascii="OpenDyslexic" w:hAnsi="OpenDyslexic"/>
          <w:sz w:val="22"/>
          <w:u w:val="single"/>
        </w:rPr>
      </w:pPr>
      <w:r>
        <w:rPr>
          <w:rFonts w:ascii="OpenDyslexic" w:hAnsi="OpenDyslexic"/>
          <w:sz w:val="22"/>
          <w:u w:val="single"/>
        </w:rPr>
        <w:t>Religious Language – Negative, Analogical or Symbolic</w:t>
      </w:r>
    </w:p>
    <w:p w14:paraId="43FC5569" w14:textId="77777777" w:rsidR="007724F4" w:rsidRPr="00D257F0" w:rsidRDefault="007724F4" w:rsidP="007724F4">
      <w:pPr>
        <w:rPr>
          <w:rFonts w:ascii="OpenDyslexic" w:hAnsi="OpenDyslexic"/>
          <w:sz w:val="22"/>
        </w:rPr>
      </w:pPr>
    </w:p>
    <w:p w14:paraId="43FC556A" w14:textId="77777777" w:rsidR="008E6CD3" w:rsidRDefault="007724F4" w:rsidP="007724F4">
      <w:pPr>
        <w:rPr>
          <w:rFonts w:ascii="OpenDyslexic" w:hAnsi="OpenDyslexic"/>
          <w:sz w:val="22"/>
          <w:u w:val="single"/>
        </w:rPr>
      </w:pPr>
      <w:r>
        <w:rPr>
          <w:rFonts w:ascii="OpenDyslexic" w:hAnsi="OpenDyslexic"/>
          <w:sz w:val="22"/>
          <w:u w:val="single"/>
        </w:rPr>
        <w:t>Theological and Philosophical Developments</w:t>
      </w:r>
    </w:p>
    <w:p w14:paraId="43FC556B" w14:textId="77777777" w:rsidR="008E6CD3" w:rsidRPr="008E6CD3" w:rsidRDefault="008E6CD3" w:rsidP="008E6CD3">
      <w:pPr>
        <w:pStyle w:val="ListParagraph"/>
        <w:numPr>
          <w:ilvl w:val="0"/>
          <w:numId w:val="13"/>
        </w:numPr>
        <w:rPr>
          <w:rFonts w:ascii="OpenDyslexic" w:hAnsi="OpenDyslexic"/>
          <w:sz w:val="22"/>
        </w:rPr>
      </w:pPr>
      <w:r>
        <w:rPr>
          <w:rFonts w:ascii="OpenDyslexic" w:hAnsi="OpenDyslexic"/>
          <w:sz w:val="22"/>
        </w:rPr>
        <w:t>The nature and attributes of God</w:t>
      </w:r>
    </w:p>
    <w:p w14:paraId="43FC556C" w14:textId="77777777" w:rsidR="007724F4" w:rsidRPr="00D257F0" w:rsidRDefault="007724F4" w:rsidP="007724F4">
      <w:pPr>
        <w:rPr>
          <w:rFonts w:ascii="OpenDyslexic" w:hAnsi="OpenDyslexic"/>
          <w:b/>
          <w:u w:val="single"/>
        </w:rPr>
      </w:pPr>
    </w:p>
    <w:p w14:paraId="43FC556D" w14:textId="77777777" w:rsidR="007724F4" w:rsidRPr="00D257F0" w:rsidRDefault="007724F4" w:rsidP="007724F4">
      <w:pPr>
        <w:pStyle w:val="ListParagraph"/>
        <w:numPr>
          <w:ilvl w:val="0"/>
          <w:numId w:val="12"/>
        </w:numPr>
        <w:rPr>
          <w:rFonts w:ascii="OpenDyslexic" w:hAnsi="OpenDyslexic"/>
          <w:b/>
          <w:u w:val="single"/>
        </w:rPr>
      </w:pPr>
      <w:r w:rsidRPr="00D257F0">
        <w:rPr>
          <w:rFonts w:ascii="OpenDyslexic" w:hAnsi="OpenDyslexic"/>
          <w:b/>
          <w:u w:val="single"/>
        </w:rPr>
        <w:t>Religion and Ethics</w:t>
      </w:r>
    </w:p>
    <w:p w14:paraId="43FC556E" w14:textId="77777777" w:rsidR="007724F4" w:rsidRPr="00D257F0" w:rsidRDefault="007724F4" w:rsidP="007724F4">
      <w:pPr>
        <w:rPr>
          <w:rFonts w:ascii="OpenDyslexic" w:hAnsi="OpenDyslexic"/>
          <w:b/>
          <w:u w:val="single"/>
        </w:rPr>
      </w:pPr>
    </w:p>
    <w:p w14:paraId="43FC556F" w14:textId="77777777" w:rsidR="007724F4" w:rsidRDefault="007724F4" w:rsidP="007724F4">
      <w:pPr>
        <w:rPr>
          <w:rFonts w:ascii="OpenDyslexic" w:hAnsi="OpenDyslexic"/>
          <w:sz w:val="22"/>
          <w:u w:val="single"/>
        </w:rPr>
      </w:pPr>
      <w:r>
        <w:rPr>
          <w:rFonts w:ascii="OpenDyslexic" w:hAnsi="OpenDyslexic"/>
          <w:sz w:val="22"/>
          <w:u w:val="single"/>
        </w:rPr>
        <w:t>Meta-Ethics</w:t>
      </w:r>
    </w:p>
    <w:p w14:paraId="43FC5570" w14:textId="77777777" w:rsidR="008E6CD3" w:rsidRPr="008E6CD3" w:rsidRDefault="008E6CD3" w:rsidP="008E6CD3">
      <w:pPr>
        <w:pStyle w:val="ListParagraph"/>
        <w:numPr>
          <w:ilvl w:val="0"/>
          <w:numId w:val="13"/>
        </w:numPr>
        <w:rPr>
          <w:rFonts w:ascii="OpenDyslexic" w:hAnsi="OpenDyslexic"/>
          <w:sz w:val="22"/>
        </w:rPr>
      </w:pPr>
      <w:r>
        <w:rPr>
          <w:rFonts w:ascii="OpenDyslexic" w:hAnsi="OpenDyslexic"/>
          <w:sz w:val="22"/>
        </w:rPr>
        <w:t>Meta-ethical theories</w:t>
      </w:r>
    </w:p>
    <w:p w14:paraId="43FC5571" w14:textId="77777777" w:rsidR="007724F4" w:rsidRPr="00D257F0" w:rsidRDefault="007724F4" w:rsidP="007724F4">
      <w:pPr>
        <w:rPr>
          <w:rFonts w:ascii="OpenDyslexic" w:hAnsi="OpenDyslexic"/>
          <w:sz w:val="22"/>
        </w:rPr>
      </w:pPr>
    </w:p>
    <w:p w14:paraId="43FC5572" w14:textId="77777777" w:rsidR="007724F4" w:rsidRDefault="007724F4" w:rsidP="007724F4">
      <w:pPr>
        <w:ind w:left="720" w:hanging="720"/>
        <w:rPr>
          <w:rFonts w:ascii="OpenDyslexic" w:hAnsi="OpenDyslexic"/>
          <w:sz w:val="22"/>
          <w:u w:val="single"/>
        </w:rPr>
      </w:pPr>
      <w:r>
        <w:rPr>
          <w:rFonts w:ascii="OpenDyslexic" w:hAnsi="OpenDyslexic"/>
          <w:sz w:val="22"/>
          <w:u w:val="single"/>
        </w:rPr>
        <w:t>Developments in ethical thought</w:t>
      </w:r>
    </w:p>
    <w:p w14:paraId="43FC5573" w14:textId="77777777" w:rsidR="008E6CD3" w:rsidRPr="008E6CD3" w:rsidRDefault="008E6CD3" w:rsidP="008E6CD3">
      <w:pPr>
        <w:pStyle w:val="ListParagraph"/>
        <w:numPr>
          <w:ilvl w:val="0"/>
          <w:numId w:val="13"/>
        </w:numPr>
        <w:rPr>
          <w:rFonts w:ascii="OpenDyslexic" w:hAnsi="OpenDyslexic"/>
          <w:sz w:val="22"/>
        </w:rPr>
      </w:pPr>
      <w:r>
        <w:rPr>
          <w:rFonts w:ascii="OpenDyslexic" w:hAnsi="OpenDyslexic"/>
          <w:sz w:val="22"/>
        </w:rPr>
        <w:t>Sexual Ethics</w:t>
      </w:r>
    </w:p>
    <w:p w14:paraId="43FC5574" w14:textId="77777777" w:rsidR="007724F4" w:rsidRPr="00D257F0" w:rsidRDefault="007724F4" w:rsidP="007724F4">
      <w:pPr>
        <w:rPr>
          <w:rFonts w:ascii="OpenDyslexic" w:hAnsi="OpenDyslexic"/>
          <w:sz w:val="22"/>
          <w:u w:val="single"/>
        </w:rPr>
      </w:pPr>
    </w:p>
    <w:p w14:paraId="43FC5575" w14:textId="77777777" w:rsidR="008E6CD3" w:rsidRDefault="007724F4" w:rsidP="008E6CD3">
      <w:pPr>
        <w:rPr>
          <w:rFonts w:ascii="OpenDyslexic" w:hAnsi="OpenDyslexic"/>
          <w:sz w:val="22"/>
          <w:u w:val="single"/>
        </w:rPr>
      </w:pPr>
      <w:r>
        <w:rPr>
          <w:rFonts w:ascii="OpenDyslexic" w:hAnsi="OpenDyslexic"/>
          <w:sz w:val="22"/>
          <w:u w:val="single"/>
        </w:rPr>
        <w:t>Significant Ideas</w:t>
      </w:r>
    </w:p>
    <w:p w14:paraId="43FC5576" w14:textId="77777777" w:rsidR="008E6CD3" w:rsidRPr="008E6CD3" w:rsidRDefault="008E6CD3" w:rsidP="008E6CD3">
      <w:pPr>
        <w:pStyle w:val="ListParagraph"/>
        <w:numPr>
          <w:ilvl w:val="0"/>
          <w:numId w:val="13"/>
        </w:numPr>
        <w:rPr>
          <w:rFonts w:ascii="OpenDyslexic" w:hAnsi="OpenDyslexic"/>
          <w:sz w:val="22"/>
        </w:rPr>
      </w:pPr>
      <w:r w:rsidRPr="008E6CD3">
        <w:rPr>
          <w:rFonts w:ascii="OpenDyslexic" w:hAnsi="OpenDyslexic"/>
          <w:sz w:val="22"/>
        </w:rPr>
        <w:t>Conscience</w:t>
      </w:r>
    </w:p>
    <w:p w14:paraId="43FC5577" w14:textId="77777777" w:rsidR="007724F4" w:rsidRDefault="007724F4" w:rsidP="007724F4">
      <w:pPr>
        <w:rPr>
          <w:rFonts w:ascii="OpenDyslexic" w:hAnsi="OpenDyslexic"/>
          <w:sz w:val="36"/>
        </w:rPr>
      </w:pPr>
    </w:p>
    <w:p w14:paraId="43FC5578" w14:textId="77777777" w:rsidR="007724F4" w:rsidRPr="00E47E74" w:rsidRDefault="007724F4" w:rsidP="007724F4">
      <w:pPr>
        <w:pStyle w:val="ListParagraph"/>
        <w:numPr>
          <w:ilvl w:val="0"/>
          <w:numId w:val="12"/>
        </w:numPr>
        <w:rPr>
          <w:rFonts w:ascii="OpenDyslexic" w:hAnsi="OpenDyslexic"/>
          <w:b/>
          <w:u w:val="single"/>
        </w:rPr>
      </w:pPr>
      <w:r w:rsidRPr="00E47E74">
        <w:rPr>
          <w:rFonts w:ascii="OpenDyslexic" w:hAnsi="OpenDyslexic"/>
          <w:b/>
          <w:u w:val="single"/>
        </w:rPr>
        <w:t xml:space="preserve">Developments in Religious Thought </w:t>
      </w:r>
    </w:p>
    <w:p w14:paraId="43FC5579" w14:textId="77777777" w:rsidR="007724F4" w:rsidRDefault="007724F4" w:rsidP="007724F4">
      <w:pPr>
        <w:rPr>
          <w:rFonts w:ascii="OpenDyslexic" w:hAnsi="OpenDyslexic"/>
        </w:rPr>
      </w:pPr>
    </w:p>
    <w:p w14:paraId="43FC557A" w14:textId="77777777" w:rsidR="007724F4" w:rsidRDefault="007724F4" w:rsidP="007724F4">
      <w:pPr>
        <w:rPr>
          <w:rFonts w:ascii="OpenDyslexic" w:hAnsi="OpenDyslexic"/>
          <w:sz w:val="22"/>
          <w:szCs w:val="22"/>
          <w:u w:val="single"/>
        </w:rPr>
      </w:pPr>
      <w:r>
        <w:rPr>
          <w:rFonts w:ascii="OpenDyslexic" w:hAnsi="OpenDyslexic"/>
          <w:sz w:val="22"/>
          <w:szCs w:val="22"/>
          <w:u w:val="single"/>
        </w:rPr>
        <w:t>Challenges</w:t>
      </w:r>
    </w:p>
    <w:p w14:paraId="43FC557B" w14:textId="77777777" w:rsidR="008E6CD3" w:rsidRDefault="008E6CD3" w:rsidP="008E6CD3">
      <w:pPr>
        <w:pStyle w:val="ListParagraph"/>
        <w:numPr>
          <w:ilvl w:val="0"/>
          <w:numId w:val="13"/>
        </w:numPr>
        <w:rPr>
          <w:rFonts w:ascii="OpenDyslexic" w:hAnsi="OpenDyslexic"/>
          <w:sz w:val="22"/>
          <w:szCs w:val="22"/>
        </w:rPr>
      </w:pPr>
      <w:r>
        <w:rPr>
          <w:rFonts w:ascii="OpenDyslexic" w:hAnsi="OpenDyslexic"/>
          <w:sz w:val="22"/>
          <w:szCs w:val="22"/>
        </w:rPr>
        <w:t>Liberation Theology and Marx</w:t>
      </w:r>
    </w:p>
    <w:p w14:paraId="43FC557C" w14:textId="77777777" w:rsidR="008E6CD3" w:rsidRPr="008E6CD3" w:rsidRDefault="008E6CD3" w:rsidP="008E6CD3">
      <w:pPr>
        <w:pStyle w:val="ListParagraph"/>
        <w:numPr>
          <w:ilvl w:val="0"/>
          <w:numId w:val="13"/>
        </w:numPr>
        <w:rPr>
          <w:rFonts w:ascii="OpenDyslexic" w:hAnsi="OpenDyslexic"/>
          <w:sz w:val="22"/>
          <w:szCs w:val="22"/>
        </w:rPr>
      </w:pPr>
      <w:r>
        <w:rPr>
          <w:rFonts w:ascii="OpenDyslexic" w:hAnsi="OpenDyslexic"/>
          <w:sz w:val="22"/>
          <w:szCs w:val="22"/>
        </w:rPr>
        <w:t>The Challenge of Secularism</w:t>
      </w:r>
    </w:p>
    <w:p w14:paraId="43FC557D" w14:textId="77777777" w:rsidR="007724F4" w:rsidRPr="00E47E74" w:rsidRDefault="007724F4" w:rsidP="007724F4">
      <w:pPr>
        <w:rPr>
          <w:rFonts w:ascii="OpenDyslexic" w:hAnsi="OpenDyslexic"/>
          <w:sz w:val="22"/>
          <w:szCs w:val="22"/>
        </w:rPr>
      </w:pPr>
    </w:p>
    <w:p w14:paraId="43FC557E" w14:textId="77777777" w:rsidR="007724F4" w:rsidRDefault="007724F4" w:rsidP="007724F4">
      <w:pPr>
        <w:rPr>
          <w:rFonts w:ascii="OpenDyslexic" w:hAnsi="OpenDyslexic"/>
          <w:sz w:val="22"/>
          <w:szCs w:val="22"/>
          <w:u w:val="single"/>
        </w:rPr>
      </w:pPr>
      <w:r>
        <w:rPr>
          <w:rFonts w:ascii="OpenDyslexic" w:hAnsi="OpenDyslexic"/>
          <w:sz w:val="22"/>
          <w:szCs w:val="22"/>
          <w:u w:val="single"/>
        </w:rPr>
        <w:t>Development</w:t>
      </w:r>
    </w:p>
    <w:p w14:paraId="43FC557F" w14:textId="77777777" w:rsidR="008E6CD3" w:rsidRDefault="008E6CD3" w:rsidP="008E6CD3">
      <w:pPr>
        <w:pStyle w:val="ListParagraph"/>
        <w:numPr>
          <w:ilvl w:val="0"/>
          <w:numId w:val="14"/>
        </w:numPr>
        <w:rPr>
          <w:rFonts w:ascii="OpenDyslexic" w:hAnsi="OpenDyslexic"/>
          <w:sz w:val="22"/>
          <w:szCs w:val="22"/>
        </w:rPr>
      </w:pPr>
      <w:r>
        <w:rPr>
          <w:rFonts w:ascii="OpenDyslexic" w:hAnsi="OpenDyslexic"/>
          <w:sz w:val="22"/>
          <w:szCs w:val="22"/>
        </w:rPr>
        <w:t>Religious pluralism and society</w:t>
      </w:r>
    </w:p>
    <w:p w14:paraId="43FC5580" w14:textId="77777777" w:rsidR="008E6CD3" w:rsidRPr="008E6CD3" w:rsidRDefault="008E6CD3" w:rsidP="008E6CD3">
      <w:pPr>
        <w:pStyle w:val="ListParagraph"/>
        <w:numPr>
          <w:ilvl w:val="0"/>
          <w:numId w:val="14"/>
        </w:numPr>
        <w:rPr>
          <w:rFonts w:ascii="OpenDyslexic" w:hAnsi="OpenDyslexic"/>
          <w:sz w:val="22"/>
          <w:szCs w:val="22"/>
        </w:rPr>
      </w:pPr>
      <w:r>
        <w:rPr>
          <w:rFonts w:ascii="OpenDyslexic" w:hAnsi="OpenDyslexic"/>
          <w:sz w:val="22"/>
          <w:szCs w:val="22"/>
        </w:rPr>
        <w:t>Religious pluralism and theology</w:t>
      </w:r>
    </w:p>
    <w:p w14:paraId="43FC5581" w14:textId="77777777" w:rsidR="007724F4" w:rsidRPr="00E47E74" w:rsidRDefault="007724F4" w:rsidP="007724F4">
      <w:pPr>
        <w:rPr>
          <w:rFonts w:ascii="OpenDyslexic" w:hAnsi="OpenDyslexic"/>
          <w:sz w:val="22"/>
          <w:szCs w:val="22"/>
        </w:rPr>
      </w:pPr>
    </w:p>
    <w:p w14:paraId="43FC5582" w14:textId="77777777" w:rsidR="007724F4" w:rsidRDefault="007724F4" w:rsidP="007724F4">
      <w:pPr>
        <w:rPr>
          <w:rFonts w:ascii="OpenDyslexic" w:hAnsi="OpenDyslexic"/>
          <w:sz w:val="22"/>
          <w:szCs w:val="22"/>
          <w:u w:val="single"/>
        </w:rPr>
      </w:pPr>
      <w:r>
        <w:rPr>
          <w:rFonts w:ascii="OpenDyslexic" w:hAnsi="OpenDyslexic"/>
          <w:sz w:val="22"/>
          <w:szCs w:val="22"/>
          <w:u w:val="single"/>
        </w:rPr>
        <w:t>Society</w:t>
      </w:r>
    </w:p>
    <w:p w14:paraId="43FC5583" w14:textId="77777777" w:rsidR="008E6CD3" w:rsidRDefault="008E6CD3" w:rsidP="008E6CD3">
      <w:pPr>
        <w:pStyle w:val="ListParagraph"/>
        <w:numPr>
          <w:ilvl w:val="0"/>
          <w:numId w:val="15"/>
        </w:numPr>
        <w:rPr>
          <w:rFonts w:ascii="OpenDyslexic" w:hAnsi="OpenDyslexic"/>
          <w:sz w:val="22"/>
          <w:szCs w:val="22"/>
        </w:rPr>
      </w:pPr>
      <w:r>
        <w:rPr>
          <w:rFonts w:ascii="OpenDyslexic" w:hAnsi="OpenDyslexic"/>
          <w:sz w:val="22"/>
          <w:szCs w:val="22"/>
        </w:rPr>
        <w:t>Gender and society</w:t>
      </w:r>
    </w:p>
    <w:p w14:paraId="43FC5584" w14:textId="77777777" w:rsidR="008E6CD3" w:rsidRPr="008E6CD3" w:rsidRDefault="008E6CD3" w:rsidP="008E6CD3">
      <w:pPr>
        <w:pStyle w:val="ListParagraph"/>
        <w:numPr>
          <w:ilvl w:val="0"/>
          <w:numId w:val="15"/>
        </w:numPr>
        <w:rPr>
          <w:rFonts w:ascii="OpenDyslexic" w:hAnsi="OpenDyslexic"/>
          <w:sz w:val="22"/>
          <w:szCs w:val="22"/>
        </w:rPr>
      </w:pPr>
      <w:r>
        <w:rPr>
          <w:rFonts w:ascii="OpenDyslexic" w:hAnsi="OpenDyslexic"/>
          <w:sz w:val="22"/>
          <w:szCs w:val="22"/>
        </w:rPr>
        <w:t>Gender and theology</w:t>
      </w:r>
    </w:p>
    <w:p w14:paraId="43FC5585" w14:textId="77777777" w:rsidR="00D257F0" w:rsidRDefault="00D257F0">
      <w:pPr>
        <w:rPr>
          <w:rFonts w:ascii="OpenDyslexic" w:hAnsi="OpenDyslexic"/>
          <w:b/>
          <w:sz w:val="42"/>
          <w:u w:val="single"/>
        </w:rPr>
      </w:pPr>
    </w:p>
    <w:p w14:paraId="43FC5586" w14:textId="77777777" w:rsidR="000651FF" w:rsidRPr="005D04F7" w:rsidRDefault="000651FF">
      <w:pPr>
        <w:rPr>
          <w:rFonts w:ascii="OpenDyslexic" w:hAnsi="OpenDyslexic"/>
          <w:b/>
          <w:szCs w:val="32"/>
          <w:u w:val="single"/>
        </w:rPr>
      </w:pPr>
      <w:r w:rsidRPr="005D04F7">
        <w:rPr>
          <w:rFonts w:ascii="OpenDyslexic" w:hAnsi="OpenDyslexic"/>
          <w:b/>
          <w:szCs w:val="32"/>
          <w:u w:val="single"/>
        </w:rPr>
        <w:t xml:space="preserve">Assessment: Students study 3 x 2 hour written papers at the end of the two year course. There is no coursework. </w:t>
      </w:r>
    </w:p>
    <w:p w14:paraId="43FC5587" w14:textId="77777777" w:rsidR="005D4B44" w:rsidRPr="005D04F7" w:rsidRDefault="005D4B44">
      <w:pPr>
        <w:rPr>
          <w:rFonts w:ascii="OpenDyslexic" w:hAnsi="OpenDyslexic"/>
          <w:b/>
          <w:sz w:val="28"/>
          <w:u w:val="single"/>
        </w:rPr>
      </w:pPr>
    </w:p>
    <w:p w14:paraId="43FC5588" w14:textId="77777777" w:rsidR="005D04F7" w:rsidRPr="005D04F7" w:rsidRDefault="005D04F7" w:rsidP="005D04F7">
      <w:pPr>
        <w:rPr>
          <w:rFonts w:ascii="OpenDyslexic" w:hAnsi="OpenDyslexic"/>
          <w:b/>
          <w:u w:val="single"/>
        </w:rPr>
      </w:pPr>
      <w:r w:rsidRPr="005D04F7">
        <w:rPr>
          <w:rFonts w:ascii="OpenDyslexic" w:hAnsi="OpenDyslexic"/>
          <w:b/>
          <w:u w:val="single"/>
        </w:rPr>
        <w:t>Specification: OCR H573</w:t>
      </w:r>
    </w:p>
    <w:p w14:paraId="43FC5589" w14:textId="77777777" w:rsidR="00A90D3A" w:rsidRDefault="00A90D3A">
      <w:pPr>
        <w:rPr>
          <w:rFonts w:ascii="OpenDyslexic" w:hAnsi="OpenDyslexic"/>
          <w:b/>
          <w:sz w:val="32"/>
          <w:u w:val="single"/>
        </w:rPr>
      </w:pPr>
    </w:p>
    <w:p w14:paraId="43FC558A" w14:textId="77777777" w:rsidR="00A90D3A" w:rsidRDefault="00A90D3A">
      <w:pPr>
        <w:rPr>
          <w:rFonts w:ascii="OpenDyslexic" w:hAnsi="OpenDyslexic"/>
          <w:b/>
          <w:sz w:val="32"/>
          <w:u w:val="single"/>
        </w:rPr>
      </w:pPr>
    </w:p>
    <w:p w14:paraId="43FC558B" w14:textId="77777777" w:rsidR="000651FF" w:rsidRDefault="000651FF">
      <w:pPr>
        <w:rPr>
          <w:rFonts w:ascii="OpenDyslexic" w:hAnsi="OpenDyslexic"/>
          <w:b/>
          <w:sz w:val="32"/>
          <w:u w:val="single"/>
        </w:rPr>
      </w:pPr>
    </w:p>
    <w:p w14:paraId="43FC558C" w14:textId="77777777" w:rsidR="002B2022" w:rsidRPr="00B850FC" w:rsidRDefault="003D6ABD">
      <w:pPr>
        <w:rPr>
          <w:rFonts w:ascii="OpenDyslexic" w:hAnsi="OpenDyslexic"/>
          <w:b/>
          <w:sz w:val="32"/>
          <w:u w:val="single"/>
        </w:rPr>
      </w:pPr>
      <w:r w:rsidRPr="00B850FC">
        <w:rPr>
          <w:rFonts w:ascii="OpenDyslexic" w:hAnsi="OpenDyslexic"/>
          <w:b/>
          <w:sz w:val="32"/>
          <w:u w:val="single"/>
        </w:rPr>
        <w:t>Year 12</w:t>
      </w:r>
      <w:r w:rsidR="00262C0C" w:rsidRPr="00B850FC">
        <w:rPr>
          <w:rFonts w:ascii="OpenDyslexic" w:hAnsi="OpenDyslexic"/>
          <w:b/>
          <w:sz w:val="32"/>
          <w:u w:val="single"/>
        </w:rPr>
        <w:t xml:space="preserve"> Preparatory Work</w:t>
      </w:r>
    </w:p>
    <w:p w14:paraId="43FC558D" w14:textId="77777777" w:rsidR="00262C0C" w:rsidRPr="005D4B44" w:rsidRDefault="00262C0C">
      <w:pPr>
        <w:rPr>
          <w:rFonts w:ascii="OpenDyslexic" w:hAnsi="OpenDyslexic"/>
        </w:rPr>
      </w:pPr>
    </w:p>
    <w:p w14:paraId="43FC558E" w14:textId="77777777" w:rsidR="00262C0C" w:rsidRPr="005D4B44" w:rsidRDefault="00262C0C">
      <w:pPr>
        <w:rPr>
          <w:rFonts w:ascii="OpenDyslexic" w:hAnsi="OpenDyslexic"/>
          <w:b/>
          <w:sz w:val="28"/>
        </w:rPr>
      </w:pPr>
      <w:r w:rsidRPr="005D4B44">
        <w:rPr>
          <w:rFonts w:ascii="OpenDyslexic" w:hAnsi="OpenDyslexic"/>
          <w:b/>
          <w:sz w:val="28"/>
        </w:rPr>
        <w:t>Philosophy</w:t>
      </w:r>
      <w:r w:rsidR="00EC2654" w:rsidRPr="005D4B44">
        <w:rPr>
          <w:rFonts w:ascii="OpenDyslexic" w:hAnsi="OpenDyslexic"/>
          <w:b/>
          <w:sz w:val="28"/>
        </w:rPr>
        <w:t xml:space="preserve"> and </w:t>
      </w:r>
      <w:r w:rsidR="003D6ABD" w:rsidRPr="005D4B44">
        <w:rPr>
          <w:rFonts w:ascii="OpenDyslexic" w:hAnsi="OpenDyslexic"/>
          <w:b/>
          <w:sz w:val="28"/>
        </w:rPr>
        <w:t>Religion</w:t>
      </w:r>
      <w:r w:rsidR="00F54C9F">
        <w:rPr>
          <w:rFonts w:ascii="OpenDyslexic" w:hAnsi="OpenDyslexic"/>
          <w:b/>
          <w:sz w:val="28"/>
        </w:rPr>
        <w:t xml:space="preserve"> </w:t>
      </w:r>
    </w:p>
    <w:p w14:paraId="43FC558F" w14:textId="77777777" w:rsidR="00262C0C" w:rsidRPr="005D4B44" w:rsidRDefault="00262C0C">
      <w:pPr>
        <w:rPr>
          <w:rFonts w:ascii="OpenDyslexic" w:hAnsi="OpenDyslexic"/>
        </w:rPr>
      </w:pPr>
    </w:p>
    <w:p w14:paraId="43FC5590" w14:textId="77777777" w:rsidR="00262C0C" w:rsidRPr="005D4B44" w:rsidRDefault="00B850FC" w:rsidP="00262C0C">
      <w:pPr>
        <w:pStyle w:val="ListParagraph"/>
        <w:numPr>
          <w:ilvl w:val="0"/>
          <w:numId w:val="1"/>
        </w:numPr>
        <w:rPr>
          <w:rFonts w:ascii="OpenDyslexic" w:hAnsi="OpenDyslexic"/>
        </w:rPr>
      </w:pPr>
      <w:r w:rsidRPr="005D4B44">
        <w:rPr>
          <w:rFonts w:ascii="OpenDyslexic" w:hAnsi="OpenDyslexic"/>
        </w:rPr>
        <w:t xml:space="preserve"> </w:t>
      </w:r>
      <w:r w:rsidR="00262C0C" w:rsidRPr="005D4B44">
        <w:rPr>
          <w:rFonts w:ascii="OpenDyslexic" w:hAnsi="OpenDyslexic"/>
        </w:rPr>
        <w:t>‘</w:t>
      </w:r>
      <w:r w:rsidR="00EC2654" w:rsidRPr="005D4B44">
        <w:rPr>
          <w:rFonts w:ascii="OpenDyslexic" w:hAnsi="OpenDyslexic"/>
        </w:rPr>
        <w:t>There is no evidence for the existence of God</w:t>
      </w:r>
      <w:r w:rsidR="00262C0C" w:rsidRPr="005D4B44">
        <w:rPr>
          <w:rFonts w:ascii="OpenDyslexic" w:hAnsi="OpenDyslexic"/>
        </w:rPr>
        <w:t>’ Discuss. You should produc</w:t>
      </w:r>
      <w:r w:rsidR="00EC2654" w:rsidRPr="005D4B44">
        <w:rPr>
          <w:rFonts w:ascii="OpenDyslexic" w:hAnsi="OpenDyslexic"/>
        </w:rPr>
        <w:t xml:space="preserve">e a piece of work at least 6 paragraphs in long. It must show understanding of at least three different points of view, including a religious view. Your own conclusion should be fully supported. </w:t>
      </w:r>
    </w:p>
    <w:p w14:paraId="43FC5591" w14:textId="77777777" w:rsidR="00262C0C" w:rsidRPr="005D4B44" w:rsidRDefault="00262C0C" w:rsidP="00262C0C">
      <w:pPr>
        <w:pStyle w:val="ListParagraph"/>
        <w:numPr>
          <w:ilvl w:val="0"/>
          <w:numId w:val="1"/>
        </w:numPr>
        <w:rPr>
          <w:rFonts w:ascii="OpenDyslexic" w:hAnsi="OpenDyslexic"/>
        </w:rPr>
      </w:pPr>
      <w:r w:rsidRPr="005D4B44">
        <w:rPr>
          <w:rFonts w:ascii="OpenDyslexic" w:hAnsi="OpenDyslexic"/>
        </w:rPr>
        <w:t xml:space="preserve">Keep up to date with the news on the BBC web-site and make a note of anything you think might be relevant to the content of the course. </w:t>
      </w:r>
    </w:p>
    <w:p w14:paraId="43FC5592" w14:textId="77777777" w:rsidR="00262C0C" w:rsidRPr="005D4B44" w:rsidRDefault="00262C0C" w:rsidP="00262C0C">
      <w:pPr>
        <w:rPr>
          <w:rFonts w:ascii="OpenDyslexic" w:hAnsi="OpenDyslexic"/>
        </w:rPr>
      </w:pPr>
    </w:p>
    <w:p w14:paraId="43FC5593" w14:textId="77777777" w:rsidR="00262C0C" w:rsidRPr="005D4B44" w:rsidRDefault="00262C0C" w:rsidP="00262C0C">
      <w:pPr>
        <w:rPr>
          <w:rFonts w:ascii="OpenDyslexic" w:hAnsi="OpenDyslexic"/>
        </w:rPr>
      </w:pPr>
    </w:p>
    <w:p w14:paraId="43FC5594" w14:textId="77777777" w:rsidR="00262C0C" w:rsidRPr="005D4B44" w:rsidRDefault="00262C0C" w:rsidP="00262C0C">
      <w:pPr>
        <w:rPr>
          <w:rFonts w:ascii="OpenDyslexic" w:hAnsi="OpenDyslexic"/>
          <w:b/>
          <w:sz w:val="28"/>
        </w:rPr>
      </w:pPr>
    </w:p>
    <w:p w14:paraId="43FC5595" w14:textId="77777777" w:rsidR="00262C0C" w:rsidRPr="005D4B44" w:rsidRDefault="003D6ABD" w:rsidP="00262C0C">
      <w:pPr>
        <w:rPr>
          <w:rFonts w:ascii="OpenDyslexic" w:hAnsi="OpenDyslexic"/>
          <w:b/>
          <w:sz w:val="28"/>
        </w:rPr>
      </w:pPr>
      <w:r w:rsidRPr="005D4B44">
        <w:rPr>
          <w:rFonts w:ascii="OpenDyslexic" w:hAnsi="OpenDyslexic"/>
          <w:b/>
          <w:sz w:val="28"/>
        </w:rPr>
        <w:t>Ethics</w:t>
      </w:r>
      <w:r w:rsidR="00EC2654" w:rsidRPr="005D4B44">
        <w:rPr>
          <w:rFonts w:ascii="OpenDyslexic" w:hAnsi="OpenDyslexic"/>
          <w:b/>
          <w:sz w:val="28"/>
        </w:rPr>
        <w:t xml:space="preserve"> and Religion</w:t>
      </w:r>
    </w:p>
    <w:p w14:paraId="43FC5596" w14:textId="77777777" w:rsidR="00262C0C" w:rsidRPr="005D4B44" w:rsidRDefault="00262C0C" w:rsidP="00262C0C">
      <w:pPr>
        <w:rPr>
          <w:rFonts w:ascii="OpenDyslexic" w:hAnsi="OpenDyslexic"/>
          <w:b/>
          <w:sz w:val="28"/>
        </w:rPr>
      </w:pPr>
    </w:p>
    <w:p w14:paraId="43FC5597" w14:textId="77777777" w:rsidR="00262C0C" w:rsidRPr="005D4B44" w:rsidRDefault="00B850FC" w:rsidP="00262C0C">
      <w:pPr>
        <w:pStyle w:val="ListParagraph"/>
        <w:numPr>
          <w:ilvl w:val="0"/>
          <w:numId w:val="2"/>
        </w:numPr>
        <w:rPr>
          <w:rFonts w:ascii="OpenDyslexic" w:hAnsi="OpenDyslexic"/>
        </w:rPr>
      </w:pPr>
      <w:r w:rsidRPr="005D4B44">
        <w:rPr>
          <w:rFonts w:ascii="OpenDyslexic" w:hAnsi="OpenDyslexic"/>
        </w:rPr>
        <w:t xml:space="preserve"> </w:t>
      </w:r>
      <w:r w:rsidR="00262C0C" w:rsidRPr="005D4B44">
        <w:rPr>
          <w:rFonts w:ascii="OpenDyslexic" w:hAnsi="OpenDyslexic"/>
        </w:rPr>
        <w:t>‘</w:t>
      </w:r>
      <w:r w:rsidR="00EC2654" w:rsidRPr="005D4B44">
        <w:rPr>
          <w:rFonts w:ascii="OpenDyslexic" w:hAnsi="OpenDyslexic"/>
        </w:rPr>
        <w:t>Killing another human being is always wrong</w:t>
      </w:r>
      <w:r w:rsidR="00262C0C" w:rsidRPr="005D4B44">
        <w:rPr>
          <w:rFonts w:ascii="OpenDyslexic" w:hAnsi="OpenDyslexic"/>
        </w:rPr>
        <w:t xml:space="preserve">’ Discuss. You should produce a piece of work </w:t>
      </w:r>
      <w:r w:rsidR="00EC2654" w:rsidRPr="005D4B44">
        <w:rPr>
          <w:rFonts w:ascii="OpenDyslexic" w:hAnsi="OpenDyslexic"/>
        </w:rPr>
        <w:t>at least 6 paragraphs long. It must show understanding of at least three different points of view, including a religious view. Your own conclusion should be fully supported.</w:t>
      </w:r>
    </w:p>
    <w:p w14:paraId="43FC5598" w14:textId="77777777" w:rsidR="00262C0C" w:rsidRDefault="00262C0C" w:rsidP="00262C0C">
      <w:pPr>
        <w:pStyle w:val="ListParagraph"/>
        <w:numPr>
          <w:ilvl w:val="0"/>
          <w:numId w:val="2"/>
        </w:numPr>
        <w:rPr>
          <w:rFonts w:ascii="OpenDyslexic" w:hAnsi="OpenDyslexic"/>
        </w:rPr>
      </w:pPr>
      <w:r w:rsidRPr="005D4B44">
        <w:rPr>
          <w:rFonts w:ascii="OpenDyslexic" w:hAnsi="OpenDyslexic"/>
        </w:rPr>
        <w:t xml:space="preserve">Keep up to date with the news on the BBC web-site and make a note of anything you think might be relevant to the content of the course. </w:t>
      </w:r>
    </w:p>
    <w:p w14:paraId="43FC5599" w14:textId="77777777" w:rsidR="00F54C9F" w:rsidRDefault="00F54C9F" w:rsidP="00F54C9F">
      <w:pPr>
        <w:pStyle w:val="ListParagraph"/>
        <w:rPr>
          <w:rFonts w:ascii="OpenDyslexic" w:hAnsi="OpenDyslexic"/>
        </w:rPr>
      </w:pPr>
    </w:p>
    <w:p w14:paraId="43FC559A" w14:textId="77777777" w:rsidR="00F54C9F" w:rsidRPr="005D4B44" w:rsidRDefault="00F54C9F" w:rsidP="00F54C9F">
      <w:pPr>
        <w:pStyle w:val="ListParagraph"/>
        <w:rPr>
          <w:rFonts w:ascii="OpenDyslexic" w:hAnsi="OpenDyslexic"/>
        </w:rPr>
      </w:pPr>
    </w:p>
    <w:p w14:paraId="43FC559B" w14:textId="77777777" w:rsidR="005D4B44" w:rsidRPr="005D4B44" w:rsidRDefault="00F54C9F" w:rsidP="00F54C9F">
      <w:pPr>
        <w:pStyle w:val="ListParagraph"/>
        <w:rPr>
          <w:rFonts w:ascii="OpenDyslexic" w:hAnsi="OpenDyslexic"/>
        </w:rPr>
      </w:pPr>
      <w:r>
        <w:rPr>
          <w:rFonts w:ascii="OpenDyslexic" w:hAnsi="OpenDyslexic"/>
        </w:rPr>
        <w:t xml:space="preserve">Also: </w:t>
      </w:r>
      <w:r w:rsidR="005D4B44" w:rsidRPr="005D4B44">
        <w:rPr>
          <w:rFonts w:ascii="OpenDyslexic" w:hAnsi="OpenDyslexic"/>
        </w:rPr>
        <w:t xml:space="preserve">Read ‘Sophie’s World’ by </w:t>
      </w:r>
      <w:proofErr w:type="spellStart"/>
      <w:r w:rsidR="005D4B44" w:rsidRPr="005D4B44">
        <w:rPr>
          <w:rFonts w:ascii="OpenDyslexic" w:hAnsi="OpenDyslexic"/>
        </w:rPr>
        <w:t>Jostein</w:t>
      </w:r>
      <w:proofErr w:type="spellEnd"/>
      <w:r w:rsidR="005D4B44" w:rsidRPr="005D4B44">
        <w:rPr>
          <w:rFonts w:ascii="OpenDyslexic" w:hAnsi="OpenDyslexic"/>
        </w:rPr>
        <w:t xml:space="preserve"> </w:t>
      </w:r>
      <w:proofErr w:type="spellStart"/>
      <w:r w:rsidR="005D4B44" w:rsidRPr="005D4B44">
        <w:rPr>
          <w:rFonts w:ascii="OpenDyslexic" w:hAnsi="OpenDyslexic"/>
        </w:rPr>
        <w:t>Gaarder</w:t>
      </w:r>
      <w:proofErr w:type="spellEnd"/>
      <w:r w:rsidR="005D4B44" w:rsidRPr="005D4B44">
        <w:rPr>
          <w:rFonts w:ascii="OpenDyslexic" w:hAnsi="OpenDyslexic"/>
        </w:rPr>
        <w:t>: https://www.amazon.co.uk/Sophies-World-Novel-History-Philosophy/dp/1857992911</w:t>
      </w:r>
    </w:p>
    <w:p w14:paraId="43FC559C" w14:textId="77777777" w:rsidR="00EC2654" w:rsidRDefault="00EC2654" w:rsidP="00EC2654">
      <w:pPr>
        <w:rPr>
          <w:rFonts w:ascii="OpenDyslexic" w:hAnsi="OpenDyslexic"/>
        </w:rPr>
      </w:pPr>
    </w:p>
    <w:p w14:paraId="43FC559D" w14:textId="77777777" w:rsidR="00B850FC" w:rsidRPr="005D4B44" w:rsidRDefault="00B850FC" w:rsidP="00EC2654">
      <w:pPr>
        <w:rPr>
          <w:rFonts w:ascii="OpenDyslexic" w:hAnsi="OpenDyslexic"/>
        </w:rPr>
      </w:pPr>
    </w:p>
    <w:p w14:paraId="43FC559E" w14:textId="77777777" w:rsidR="00EC2654" w:rsidRDefault="00EC2654" w:rsidP="00EC2654">
      <w:pPr>
        <w:rPr>
          <w:rFonts w:ascii="OpenDyslexic" w:hAnsi="OpenDyslexic"/>
        </w:rPr>
      </w:pPr>
      <w:r w:rsidRPr="005D4B44">
        <w:rPr>
          <w:rFonts w:ascii="OpenDyslexic" w:hAnsi="OpenDyslexic"/>
        </w:rPr>
        <w:t>There is a reading list that is also useful for any background reading you wish to comp</w:t>
      </w:r>
      <w:r w:rsidR="002109C7">
        <w:rPr>
          <w:rFonts w:ascii="OpenDyslexic" w:hAnsi="OpenDyslexic"/>
        </w:rPr>
        <w:t>lete and the full course specification is available here:</w:t>
      </w:r>
    </w:p>
    <w:p w14:paraId="43FC559F" w14:textId="77777777" w:rsidR="002109C7" w:rsidRDefault="002109C7" w:rsidP="00EC2654">
      <w:pPr>
        <w:rPr>
          <w:rFonts w:ascii="OpenDyslexic" w:hAnsi="OpenDyslexic"/>
        </w:rPr>
      </w:pPr>
    </w:p>
    <w:p w14:paraId="43FC55A0" w14:textId="77777777" w:rsidR="008B77D0" w:rsidRDefault="006229C2" w:rsidP="00EC2654">
      <w:pPr>
        <w:rPr>
          <w:rFonts w:ascii="OpenDyslexic" w:hAnsi="OpenDyslexic"/>
        </w:rPr>
      </w:pPr>
      <w:hyperlink r:id="rId8" w:history="1">
        <w:r w:rsidR="008B77D0" w:rsidRPr="00BC631E">
          <w:rPr>
            <w:rStyle w:val="Hyperlink"/>
            <w:rFonts w:ascii="OpenDyslexic" w:hAnsi="OpenDyslexic"/>
          </w:rPr>
          <w:t>http://www.ocr.org.uk/qualifications/as-a-level-gce-religious-studies-h173-h573-from-2016</w:t>
        </w:r>
      </w:hyperlink>
      <w:r w:rsidR="008B77D0">
        <w:rPr>
          <w:rFonts w:ascii="OpenDyslexic" w:hAnsi="OpenDyslexic"/>
        </w:rPr>
        <w:t>/</w:t>
      </w:r>
    </w:p>
    <w:p w14:paraId="43FC55A1" w14:textId="77777777" w:rsidR="008B77D0" w:rsidRPr="005D4B44" w:rsidRDefault="008B77D0" w:rsidP="00EC2654">
      <w:pPr>
        <w:rPr>
          <w:rFonts w:ascii="OpenDyslexic" w:hAnsi="OpenDyslexic"/>
        </w:rPr>
      </w:pPr>
    </w:p>
    <w:p w14:paraId="43FC55A2" w14:textId="77777777" w:rsidR="00EC2654" w:rsidRPr="005D4B44" w:rsidRDefault="00EC2654" w:rsidP="00EC2654">
      <w:pPr>
        <w:rPr>
          <w:rFonts w:ascii="OpenDyslexic" w:hAnsi="OpenDyslexic"/>
        </w:rPr>
      </w:pPr>
    </w:p>
    <w:p w14:paraId="43FC55A3" w14:textId="77777777" w:rsidR="00EC2654" w:rsidRPr="005D4B44" w:rsidRDefault="00EC2654" w:rsidP="00EC2654">
      <w:pPr>
        <w:rPr>
          <w:rFonts w:ascii="OpenDyslexic" w:hAnsi="OpenDyslexic"/>
        </w:rPr>
      </w:pPr>
      <w:r w:rsidRPr="005D4B44">
        <w:rPr>
          <w:rFonts w:ascii="OpenDyslexic" w:hAnsi="OpenDyslexic"/>
        </w:rPr>
        <w:t xml:space="preserve">You MUST come prepared with a file folder and some section dividers, as well as the usual expected equipment. </w:t>
      </w:r>
    </w:p>
    <w:p w14:paraId="43FC55A4" w14:textId="77777777" w:rsidR="00262C0C" w:rsidRDefault="00262C0C" w:rsidP="00262C0C">
      <w:pPr>
        <w:pStyle w:val="ListParagraph"/>
      </w:pPr>
    </w:p>
    <w:p w14:paraId="43FC55A5" w14:textId="77777777" w:rsidR="00262C0C" w:rsidRDefault="00262C0C" w:rsidP="00262C0C">
      <w:pPr>
        <w:pStyle w:val="ListParagraph"/>
      </w:pPr>
    </w:p>
    <w:p w14:paraId="43FC55A6" w14:textId="77777777" w:rsidR="00262C0C" w:rsidRDefault="00262C0C" w:rsidP="00262C0C"/>
    <w:p w14:paraId="43FC55A7" w14:textId="77777777" w:rsidR="00404EE7" w:rsidRDefault="00404EE7" w:rsidP="00262C0C"/>
    <w:sectPr w:rsidR="00404EE7" w:rsidSect="00404EE7">
      <w:pgSz w:w="11906" w:h="16838"/>
      <w:pgMar w:top="1440" w:right="1800" w:bottom="1440" w:left="180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Dyslexic">
    <w:panose1 w:val="00000500000000000000"/>
    <w:charset w:val="00"/>
    <w:family w:val="modern"/>
    <w:notTrueType/>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6FB6"/>
    <w:multiLevelType w:val="hybridMultilevel"/>
    <w:tmpl w:val="BF84C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C6E40"/>
    <w:multiLevelType w:val="hybridMultilevel"/>
    <w:tmpl w:val="A4D63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AA1B6E"/>
    <w:multiLevelType w:val="hybridMultilevel"/>
    <w:tmpl w:val="13669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166BE3"/>
    <w:multiLevelType w:val="hybridMultilevel"/>
    <w:tmpl w:val="86ACD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0D7C5E"/>
    <w:multiLevelType w:val="hybridMultilevel"/>
    <w:tmpl w:val="D242C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33DAC"/>
    <w:multiLevelType w:val="hybridMultilevel"/>
    <w:tmpl w:val="40822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4D7BCF"/>
    <w:multiLevelType w:val="hybridMultilevel"/>
    <w:tmpl w:val="19A2A7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FF6121"/>
    <w:multiLevelType w:val="hybridMultilevel"/>
    <w:tmpl w:val="19A2A7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921FB8"/>
    <w:multiLevelType w:val="hybridMultilevel"/>
    <w:tmpl w:val="D37E3016"/>
    <w:lvl w:ilvl="0" w:tplc="2F5433F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A00DBD"/>
    <w:multiLevelType w:val="hybridMultilevel"/>
    <w:tmpl w:val="3274FC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725A95"/>
    <w:multiLevelType w:val="hybridMultilevel"/>
    <w:tmpl w:val="9AE27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66760E"/>
    <w:multiLevelType w:val="hybridMultilevel"/>
    <w:tmpl w:val="A30EF55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8866EC"/>
    <w:multiLevelType w:val="hybridMultilevel"/>
    <w:tmpl w:val="2B4ED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AB66FD"/>
    <w:multiLevelType w:val="hybridMultilevel"/>
    <w:tmpl w:val="99BC3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925BC3"/>
    <w:multiLevelType w:val="hybridMultilevel"/>
    <w:tmpl w:val="02606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1"/>
  </w:num>
  <w:num w:numId="4">
    <w:abstractNumId w:val="3"/>
  </w:num>
  <w:num w:numId="5">
    <w:abstractNumId w:val="4"/>
  </w:num>
  <w:num w:numId="6">
    <w:abstractNumId w:val="8"/>
  </w:num>
  <w:num w:numId="7">
    <w:abstractNumId w:val="12"/>
  </w:num>
  <w:num w:numId="8">
    <w:abstractNumId w:val="0"/>
  </w:num>
  <w:num w:numId="9">
    <w:abstractNumId w:val="14"/>
  </w:num>
  <w:num w:numId="10">
    <w:abstractNumId w:val="10"/>
  </w:num>
  <w:num w:numId="11">
    <w:abstractNumId w:val="13"/>
  </w:num>
  <w:num w:numId="12">
    <w:abstractNumId w:val="9"/>
  </w:num>
  <w:num w:numId="13">
    <w:abstractNumId w:val="2"/>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C0C"/>
    <w:rsid w:val="000651FF"/>
    <w:rsid w:val="002109C7"/>
    <w:rsid w:val="00262C0C"/>
    <w:rsid w:val="002B2022"/>
    <w:rsid w:val="003D6ABD"/>
    <w:rsid w:val="00404EE7"/>
    <w:rsid w:val="004B3512"/>
    <w:rsid w:val="005D04F7"/>
    <w:rsid w:val="005D4B44"/>
    <w:rsid w:val="006229C2"/>
    <w:rsid w:val="007724F4"/>
    <w:rsid w:val="008B77D0"/>
    <w:rsid w:val="008E6CD3"/>
    <w:rsid w:val="00A90D3A"/>
    <w:rsid w:val="00B850FC"/>
    <w:rsid w:val="00D257F0"/>
    <w:rsid w:val="00D67DAB"/>
    <w:rsid w:val="00E47E74"/>
    <w:rsid w:val="00EC2654"/>
    <w:rsid w:val="00F41B11"/>
    <w:rsid w:val="00F54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FC5502"/>
  <w15:chartTrackingRefBased/>
  <w15:docId w15:val="{2111A635-E724-4898-90B2-137921AF4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C0C"/>
    <w:pPr>
      <w:ind w:left="720"/>
      <w:contextualSpacing/>
    </w:pPr>
  </w:style>
  <w:style w:type="character" w:styleId="Hyperlink">
    <w:name w:val="Hyperlink"/>
    <w:basedOn w:val="DefaultParagraphFont"/>
    <w:rsid w:val="008B77D0"/>
    <w:rPr>
      <w:color w:val="0563C1" w:themeColor="hyperlink"/>
      <w:u w:val="single"/>
    </w:rPr>
  </w:style>
  <w:style w:type="character" w:styleId="FollowedHyperlink">
    <w:name w:val="FollowedHyperlink"/>
    <w:basedOn w:val="DefaultParagraphFont"/>
    <w:rsid w:val="008B77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r.org.uk/qualifications/as-a-level-gce-religious-studies-h173-h573-from-2016" TargetMode="External"/><Relationship Id="rId3" Type="http://schemas.openxmlformats.org/officeDocument/2006/relationships/styles" Target="styles.xml"/><Relationship Id="rId7" Type="http://schemas.openxmlformats.org/officeDocument/2006/relationships/hyperlink" Target="mailto:pedwards@bristolcathedral.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76E09-6953-4ED2-9B81-E9E38D12B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Bristol Cathedral Choir School</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Edwards</dc:creator>
  <cp:keywords/>
  <dc:description/>
  <cp:lastModifiedBy>Stephen Fuller</cp:lastModifiedBy>
  <cp:revision>2</cp:revision>
  <dcterms:created xsi:type="dcterms:W3CDTF">2018-07-17T11:54:00Z</dcterms:created>
  <dcterms:modified xsi:type="dcterms:W3CDTF">2018-07-17T11:54:00Z</dcterms:modified>
</cp:coreProperties>
</file>